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657" w:rsidRDefault="00636C82" w:rsidP="004E2657">
      <w:pPr>
        <w:pStyle w:val="Heading1"/>
      </w:pPr>
      <w:r>
        <w:t>Instructions for USING</w:t>
      </w:r>
      <w:r w:rsidR="005A14DB">
        <w:t xml:space="preserve"> IES FILES FOR</w:t>
      </w:r>
      <w:r w:rsidR="00BF37CE">
        <w:t xml:space="preserve"> E2</w:t>
      </w:r>
      <w:r>
        <w:t xml:space="preserve"> LI</w:t>
      </w:r>
      <w:r w:rsidR="005A14DB">
        <w:t>NEAR AND CONFIGURATION OPTIONS</w:t>
      </w:r>
    </w:p>
    <w:p w:rsidR="00636C82" w:rsidRDefault="00BF37CE" w:rsidP="00636C82">
      <w:pPr>
        <w:rPr>
          <w:noProof/>
        </w:rPr>
      </w:pPr>
      <w:r>
        <w:rPr>
          <w:noProof/>
        </w:rPr>
        <w:t>E2</w:t>
      </w:r>
      <w:r w:rsidR="00636C82">
        <w:rPr>
          <w:noProof/>
        </w:rPr>
        <w:t xml:space="preserve"> Linear and Configuration options use the same ies files.  </w:t>
      </w:r>
    </w:p>
    <w:p w:rsidR="00636C82" w:rsidRDefault="00940014" w:rsidP="00636C82">
      <w:pPr>
        <w:rPr>
          <w:noProof/>
        </w:rPr>
      </w:pPr>
      <w:r>
        <w:rPr>
          <w:noProof/>
        </w:rPr>
        <w:t>F</w:t>
      </w:r>
      <w:r w:rsidR="00636C82">
        <w:rPr>
          <w:noProof/>
        </w:rPr>
        <w:t>or custom fixture lengths and for configurations of the E</w:t>
      </w:r>
      <w:r w:rsidR="00BF37CE">
        <w:rPr>
          <w:noProof/>
        </w:rPr>
        <w:t>2</w:t>
      </w:r>
      <w:r>
        <w:rPr>
          <w:noProof/>
        </w:rPr>
        <w:t xml:space="preserve">, </w:t>
      </w:r>
      <w:r w:rsidR="005A14DB">
        <w:rPr>
          <w:noProof/>
        </w:rPr>
        <w:t>you can use</w:t>
      </w:r>
      <w:r>
        <w:rPr>
          <w:noProof/>
        </w:rPr>
        <w:t xml:space="preserve"> the ies files that have been adjusted to represent a 1’ length</w:t>
      </w:r>
      <w:r w:rsidR="00BE7891">
        <w:rPr>
          <w:noProof/>
        </w:rPr>
        <w:t xml:space="preserve"> to help build</w:t>
      </w:r>
      <w:r w:rsidR="0055030F">
        <w:rPr>
          <w:noProof/>
        </w:rPr>
        <w:t xml:space="preserve"> your fixture layout</w:t>
      </w:r>
      <w:r w:rsidR="005A14DB">
        <w:rPr>
          <w:noProof/>
        </w:rPr>
        <w:t xml:space="preserve"> in your lighting calculation software. </w:t>
      </w:r>
      <w:r w:rsidR="00636C82">
        <w:rPr>
          <w:noProof/>
        </w:rPr>
        <w:t xml:space="preserve"> (Note: the minimum individual fixture length is 2 feet</w:t>
      </w:r>
      <w:bookmarkStart w:id="0" w:name="_GoBack"/>
      <w:bookmarkEnd w:id="0"/>
      <w:r w:rsidR="00636C82">
        <w:rPr>
          <w:noProof/>
        </w:rPr>
        <w:t>)</w:t>
      </w:r>
    </w:p>
    <w:p w:rsidR="00F3637C" w:rsidRDefault="00F3637C" w:rsidP="00F3637C">
      <w:r>
        <w:t>If you ne</w:t>
      </w:r>
      <w:r w:rsidR="00AB15D4">
        <w:t>ed assistance or have questions</w:t>
      </w:r>
      <w:r>
        <w:t>, our lighting applications team is available to</w:t>
      </w:r>
      <w:r w:rsidR="004F2E2A">
        <w:t xml:space="preserve"> help you:</w:t>
      </w:r>
    </w:p>
    <w:p w:rsidR="004F2E2A" w:rsidRDefault="006416E8" w:rsidP="004F2E2A">
      <w:pPr>
        <w:rPr>
          <w:rStyle w:val="Hyperlink"/>
          <w:rFonts w:ascii="Arial" w:eastAsia="Times New Roman" w:hAnsi="Arial" w:cs="Arial"/>
        </w:rPr>
      </w:pPr>
      <w:hyperlink r:id="rId7" w:history="1">
        <w:r w:rsidR="004F2E2A" w:rsidRPr="004F2E2A">
          <w:rPr>
            <w:rStyle w:val="Hyperlink"/>
            <w:rFonts w:ascii="Arial" w:eastAsia="Times New Roman" w:hAnsi="Arial" w:cs="Arial"/>
          </w:rPr>
          <w:t>http://www.finelite.com/service/request-info/request-design-support/</w:t>
        </w:r>
      </w:hyperlink>
    </w:p>
    <w:p w:rsidR="00AB15D4" w:rsidRDefault="00AB15D4" w:rsidP="004F2E2A">
      <w:pPr>
        <w:rPr>
          <w:rFonts w:ascii="Arial" w:eastAsia="Times New Roman" w:hAnsi="Arial" w:cs="Arial"/>
          <w:color w:val="000000"/>
        </w:rPr>
      </w:pPr>
    </w:p>
    <w:p w:rsidR="00794A71" w:rsidRPr="004F2E2A" w:rsidRDefault="00794A71" w:rsidP="004F2E2A">
      <w:pPr>
        <w:rPr>
          <w:rFonts w:ascii="Arial" w:eastAsia="Times New Roman" w:hAnsi="Arial" w:cs="Arial"/>
          <w:color w:val="000000"/>
        </w:rPr>
      </w:pPr>
    </w:p>
    <w:p w:rsidR="004E2657" w:rsidRPr="005832F0" w:rsidRDefault="004E2657" w:rsidP="004E2657">
      <w:pPr>
        <w:pStyle w:val="Heading1"/>
      </w:pPr>
      <w:r w:rsidRPr="005832F0">
        <w:t>Instructions for Adjusting Lumens for other CCT</w:t>
      </w:r>
      <w:r w:rsidRPr="003A237B">
        <w:rPr>
          <w:caps w:val="0"/>
        </w:rPr>
        <w:t>s</w:t>
      </w:r>
      <w:r w:rsidRPr="005832F0">
        <w:t xml:space="preserve"> and CRI</w:t>
      </w:r>
      <w:r w:rsidRPr="00F93FD1">
        <w:rPr>
          <w:caps w:val="0"/>
        </w:rPr>
        <w:t>s</w:t>
      </w:r>
    </w:p>
    <w:p w:rsidR="00727054" w:rsidRDefault="00727054" w:rsidP="00727054">
      <w:pPr>
        <w:pStyle w:val="Heading4"/>
      </w:pPr>
      <w:r>
        <w:t>Concept and Sample calculation</w:t>
      </w:r>
    </w:p>
    <w:p w:rsidR="00727054" w:rsidRDefault="00727054" w:rsidP="00C05AD9">
      <w:pPr>
        <w:spacing w:before="0" w:after="0"/>
      </w:pPr>
    </w:p>
    <w:p w:rsidR="005832F0" w:rsidRDefault="00F93FD1" w:rsidP="00C05AD9">
      <w:pPr>
        <w:spacing w:before="0" w:after="0"/>
      </w:pPr>
      <w:r>
        <w:t>The IES file</w:t>
      </w:r>
      <w:r w:rsidR="00AB15D4">
        <w:t>s</w:t>
      </w:r>
      <w:r>
        <w:t xml:space="preserve"> and LM-79 r</w:t>
      </w:r>
      <w:r w:rsidR="005832F0" w:rsidRPr="005832F0">
        <w:t>eport</w:t>
      </w:r>
      <w:r w:rsidR="00727054">
        <w:t>s</w:t>
      </w:r>
      <w:r w:rsidR="005832F0" w:rsidRPr="005832F0">
        <w:t xml:space="preserve"> </w:t>
      </w:r>
      <w:r w:rsidR="00AB15D4">
        <w:t>available for download on our website</w:t>
      </w:r>
      <w:r w:rsidR="00B1742D" w:rsidRPr="005832F0">
        <w:t xml:space="preserve"> </w:t>
      </w:r>
      <w:r w:rsidR="00B1742D">
        <w:t>are</w:t>
      </w:r>
      <w:r w:rsidR="005832F0" w:rsidRPr="005832F0">
        <w:t xml:space="preserve"> for</w:t>
      </w:r>
      <w:r>
        <w:t xml:space="preserve"> 80 CRI, 3500K CCT</w:t>
      </w:r>
      <w:r w:rsidR="00786A88">
        <w:t xml:space="preserve"> </w:t>
      </w:r>
      <w:r>
        <w:t>luminaire</w:t>
      </w:r>
      <w:r w:rsidR="00ED6E01">
        <w:t>s</w:t>
      </w:r>
      <w:r>
        <w:t>.</w:t>
      </w:r>
      <w:r w:rsidR="00AB15D4">
        <w:t xml:space="preserve"> To adjust the lumen output to represent other CCT and CRI options, u</w:t>
      </w:r>
      <w:r w:rsidR="005832F0">
        <w:t>se the Lumen Adjustment Factors</w:t>
      </w:r>
      <w:r w:rsidR="00AB15D4">
        <w:t xml:space="preserve"> shown below in your calculations.</w:t>
      </w:r>
    </w:p>
    <w:p w:rsidR="005832F0" w:rsidRDefault="005832F0" w:rsidP="00C05AD9">
      <w:pPr>
        <w:spacing w:before="0" w:after="0"/>
      </w:pPr>
    </w:p>
    <w:tbl>
      <w:tblPr>
        <w:tblW w:w="4080" w:type="dxa"/>
        <w:jc w:val="center"/>
        <w:tblLook w:val="04A0" w:firstRow="1" w:lastRow="0" w:firstColumn="1" w:lastColumn="0" w:noHBand="0" w:noVBand="1"/>
      </w:tblPr>
      <w:tblGrid>
        <w:gridCol w:w="1360"/>
        <w:gridCol w:w="1360"/>
        <w:gridCol w:w="1360"/>
      </w:tblGrid>
      <w:tr w:rsidR="005832F0" w:rsidRPr="005832F0" w:rsidTr="005832F0">
        <w:trPr>
          <w:trHeight w:val="915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FFFFFF"/>
            </w:tcBorders>
            <w:shd w:val="clear" w:color="000000" w:fill="7F7F7F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bidi="ar-SA"/>
              </w:rPr>
              <w:t>CRI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000000" w:fill="7F7F7F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  <w:lang w:bidi="ar-SA"/>
              </w:rPr>
              <w:t>CCT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F7F7F"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2"/>
                <w:szCs w:val="22"/>
                <w:lang w:bidi="ar-SA"/>
              </w:rPr>
              <w:t>Lumen Adjustment Factor</w:t>
            </w:r>
          </w:p>
        </w:tc>
      </w:tr>
      <w:tr w:rsidR="005832F0" w:rsidRPr="005832F0" w:rsidTr="005832F0">
        <w:trPr>
          <w:trHeight w:val="30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80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3000K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0.985</w:t>
            </w:r>
          </w:p>
        </w:tc>
      </w:tr>
      <w:tr w:rsidR="005832F0" w:rsidRPr="005832F0" w:rsidTr="005832F0">
        <w:trPr>
          <w:trHeight w:val="30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80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3500K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1.000</w:t>
            </w:r>
          </w:p>
        </w:tc>
      </w:tr>
      <w:tr w:rsidR="005832F0" w:rsidRPr="005832F0" w:rsidTr="005832F0">
        <w:trPr>
          <w:trHeight w:val="30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80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4000K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1.032</w:t>
            </w:r>
          </w:p>
        </w:tc>
      </w:tr>
      <w:tr w:rsidR="005832F0" w:rsidRPr="005832F0" w:rsidTr="005832F0">
        <w:trPr>
          <w:trHeight w:val="30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90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3000K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0.746</w:t>
            </w:r>
          </w:p>
        </w:tc>
      </w:tr>
      <w:tr w:rsidR="005832F0" w:rsidRPr="005832F0" w:rsidTr="005832F0">
        <w:trPr>
          <w:trHeight w:val="30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90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3500K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0.760</w:t>
            </w:r>
          </w:p>
        </w:tc>
      </w:tr>
      <w:tr w:rsidR="005832F0" w:rsidRPr="005832F0" w:rsidTr="005832F0">
        <w:trPr>
          <w:trHeight w:val="31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90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4000K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32F0" w:rsidRPr="005832F0" w:rsidRDefault="005832F0" w:rsidP="005832F0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</w:pPr>
            <w:r w:rsidRPr="005832F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bidi="ar-SA"/>
              </w:rPr>
              <w:t>0.789</w:t>
            </w:r>
          </w:p>
        </w:tc>
      </w:tr>
    </w:tbl>
    <w:p w:rsidR="005832F0" w:rsidRDefault="005832F0" w:rsidP="00C05AD9">
      <w:pPr>
        <w:spacing w:before="0" w:after="0"/>
      </w:pPr>
    </w:p>
    <w:p w:rsidR="00C05AD9" w:rsidRPr="005832F0" w:rsidRDefault="00AB15D4" w:rsidP="00727054">
      <w:pPr>
        <w:spacing w:before="240" w:after="120"/>
        <w:rPr>
          <w:b/>
          <w:sz w:val="22"/>
          <w:szCs w:val="22"/>
        </w:rPr>
      </w:pPr>
      <w:r>
        <w:rPr>
          <w:b/>
          <w:sz w:val="22"/>
          <w:szCs w:val="22"/>
        </w:rPr>
        <w:t>Sample f</w:t>
      </w:r>
      <w:r w:rsidR="00E351AB">
        <w:rPr>
          <w:b/>
          <w:sz w:val="22"/>
          <w:szCs w:val="22"/>
        </w:rPr>
        <w:t>ormula</w:t>
      </w:r>
      <w:r>
        <w:rPr>
          <w:b/>
          <w:sz w:val="22"/>
          <w:szCs w:val="22"/>
        </w:rPr>
        <w:t xml:space="preserve"> adjusting</w:t>
      </w:r>
      <w:r w:rsidR="00794A71">
        <w:rPr>
          <w:b/>
          <w:sz w:val="22"/>
          <w:szCs w:val="22"/>
        </w:rPr>
        <w:t xml:space="preserve"> lumen output from 80 CRI-</w:t>
      </w:r>
      <w:r w:rsidR="00D05AF1">
        <w:rPr>
          <w:b/>
          <w:sz w:val="22"/>
          <w:szCs w:val="22"/>
        </w:rPr>
        <w:t>3500K to</w:t>
      </w:r>
      <w:r w:rsidR="005832F0" w:rsidRPr="005832F0">
        <w:rPr>
          <w:b/>
          <w:sz w:val="22"/>
          <w:szCs w:val="22"/>
        </w:rPr>
        <w:t xml:space="preserve"> </w:t>
      </w:r>
      <w:r w:rsidR="00C05AD9" w:rsidRPr="005832F0">
        <w:rPr>
          <w:b/>
          <w:sz w:val="22"/>
          <w:szCs w:val="22"/>
        </w:rPr>
        <w:t>90</w:t>
      </w:r>
      <w:r w:rsidR="00794A71">
        <w:rPr>
          <w:b/>
          <w:sz w:val="22"/>
          <w:szCs w:val="22"/>
        </w:rPr>
        <w:t xml:space="preserve"> </w:t>
      </w:r>
      <w:r w:rsidR="00C05AD9" w:rsidRPr="005832F0">
        <w:rPr>
          <w:b/>
          <w:sz w:val="22"/>
          <w:szCs w:val="22"/>
        </w:rPr>
        <w:t>CRI</w:t>
      </w:r>
      <w:r w:rsidR="005832F0" w:rsidRPr="005832F0">
        <w:rPr>
          <w:b/>
          <w:sz w:val="22"/>
          <w:szCs w:val="22"/>
        </w:rPr>
        <w:t>-3000K</w:t>
      </w:r>
      <w:r w:rsidR="00E351AB">
        <w:rPr>
          <w:b/>
          <w:sz w:val="22"/>
          <w:szCs w:val="22"/>
        </w:rPr>
        <w:t>:</w:t>
      </w:r>
    </w:p>
    <w:p w:rsidR="00C05AD9" w:rsidRPr="00C05AD9" w:rsidRDefault="00C05AD9" w:rsidP="00727054">
      <w:pPr>
        <w:spacing w:before="0" w:after="120"/>
      </w:pPr>
      <w:r w:rsidRPr="00C05AD9">
        <w:t>Lumen Adjustment Factor</w:t>
      </w:r>
      <w:r>
        <w:rPr>
          <w:vertAlign w:val="subscript"/>
        </w:rPr>
        <w:t>(90</w:t>
      </w:r>
      <w:r w:rsidR="005832F0">
        <w:rPr>
          <w:vertAlign w:val="subscript"/>
        </w:rPr>
        <w:t xml:space="preserve"> </w:t>
      </w:r>
      <w:r>
        <w:rPr>
          <w:vertAlign w:val="subscript"/>
        </w:rPr>
        <w:t>CRI</w:t>
      </w:r>
      <w:r w:rsidR="005832F0">
        <w:rPr>
          <w:vertAlign w:val="subscript"/>
        </w:rPr>
        <w:t>-3000K</w:t>
      </w:r>
      <w:r>
        <w:rPr>
          <w:vertAlign w:val="subscript"/>
        </w:rPr>
        <w:t>)</w:t>
      </w:r>
      <w:r w:rsidRPr="00C05AD9">
        <w:t xml:space="preserve"> = 0.746</w:t>
      </w:r>
      <w:r>
        <w:t xml:space="preserve"> </w:t>
      </w:r>
    </w:p>
    <w:p w:rsidR="0016100C" w:rsidRDefault="00C05AD9" w:rsidP="005832F0">
      <w:pPr>
        <w:tabs>
          <w:tab w:val="left" w:pos="2700"/>
        </w:tabs>
        <w:spacing w:before="0" w:after="240"/>
        <w:rPr>
          <w:vertAlign w:val="subscript"/>
        </w:rPr>
      </w:pPr>
      <w:r w:rsidRPr="00C05AD9">
        <w:t>Total Light Output</w:t>
      </w:r>
      <w:r w:rsidR="00D05AF1">
        <w:rPr>
          <w:vertAlign w:val="subscript"/>
        </w:rPr>
        <w:t>(</w:t>
      </w:r>
      <w:r w:rsidR="005832F0">
        <w:rPr>
          <w:vertAlign w:val="subscript"/>
        </w:rPr>
        <w:t>90 CRI-3000K</w:t>
      </w:r>
      <w:r>
        <w:rPr>
          <w:vertAlign w:val="subscript"/>
        </w:rPr>
        <w:t>)</w:t>
      </w:r>
      <w:r w:rsidR="005832F0">
        <w:rPr>
          <w:vertAlign w:val="subscript"/>
        </w:rPr>
        <w:t xml:space="preserve"> </w:t>
      </w:r>
      <w:r w:rsidR="005832F0">
        <w:t xml:space="preserve"> </w:t>
      </w:r>
      <w:r w:rsidRPr="00C05AD9">
        <w:t>=</w:t>
      </w:r>
      <w:r w:rsidR="00D05AF1">
        <w:t xml:space="preserve"> </w:t>
      </w:r>
      <w:r w:rsidRPr="00C05AD9">
        <w:t xml:space="preserve"> Total Light Output</w:t>
      </w:r>
      <w:r w:rsidR="00D05AF1">
        <w:rPr>
          <w:vertAlign w:val="subscript"/>
        </w:rPr>
        <w:t>(</w:t>
      </w:r>
      <w:r w:rsidR="005832F0">
        <w:rPr>
          <w:vertAlign w:val="subscript"/>
        </w:rPr>
        <w:t xml:space="preserve">80 CRI - </w:t>
      </w:r>
      <w:r>
        <w:rPr>
          <w:vertAlign w:val="subscript"/>
        </w:rPr>
        <w:t xml:space="preserve">3500K) </w:t>
      </w:r>
      <w:r w:rsidR="005832F0">
        <w:rPr>
          <w:vertAlign w:val="subscript"/>
        </w:rPr>
        <w:t xml:space="preserve"> </w:t>
      </w:r>
      <w:r>
        <w:t xml:space="preserve"> x </w:t>
      </w:r>
      <w:r w:rsidR="005832F0">
        <w:t xml:space="preserve"> </w:t>
      </w:r>
      <w:r>
        <w:t>Lumen Adjustment Factor</w:t>
      </w:r>
      <w:r w:rsidR="005832F0">
        <w:rPr>
          <w:vertAlign w:val="subscript"/>
        </w:rPr>
        <w:t>(90 CRI-3000K</w:t>
      </w:r>
      <w:r>
        <w:rPr>
          <w:vertAlign w:val="subscript"/>
        </w:rPr>
        <w:t>)</w:t>
      </w:r>
    </w:p>
    <w:p w:rsidR="0016100C" w:rsidRDefault="0016100C">
      <w:pPr>
        <w:rPr>
          <w:vertAlign w:val="subscript"/>
        </w:rPr>
      </w:pPr>
      <w:r>
        <w:rPr>
          <w:vertAlign w:val="subscript"/>
        </w:rPr>
        <w:br w:type="page"/>
      </w:r>
    </w:p>
    <w:p w:rsidR="00727054" w:rsidRDefault="00727054" w:rsidP="00727054">
      <w:pPr>
        <w:pStyle w:val="Heading4"/>
      </w:pPr>
      <w:r>
        <w:lastRenderedPageBreak/>
        <w:t>Using Lumen Adjustment Factors in AGI</w:t>
      </w:r>
    </w:p>
    <w:p w:rsidR="00727054" w:rsidRDefault="00727054" w:rsidP="00727054">
      <w:pPr>
        <w:rPr>
          <w:color w:val="1F497D"/>
        </w:rPr>
      </w:pPr>
      <w:r>
        <w:t>When</w:t>
      </w:r>
      <w:r w:rsidRPr="00727054">
        <w:t xml:space="preserve"> using the AGI</w:t>
      </w:r>
      <w:r w:rsidR="00786A88">
        <w:t xml:space="preserve"> software package, the L</w:t>
      </w:r>
      <w:r w:rsidRPr="00727054">
        <w:t xml:space="preserve">umen </w:t>
      </w:r>
      <w:r w:rsidR="00786A88">
        <w:t>A</w:t>
      </w:r>
      <w:r w:rsidRPr="00727054">
        <w:t xml:space="preserve">djustment </w:t>
      </w:r>
      <w:r w:rsidR="00786A88">
        <w:t>F</w:t>
      </w:r>
      <w:r w:rsidR="00636C82">
        <w:t>actor can be</w:t>
      </w:r>
      <w:r w:rsidRPr="00727054">
        <w:t xml:space="preserve"> entered into</w:t>
      </w:r>
      <w:r>
        <w:rPr>
          <w:color w:val="1F497D"/>
        </w:rPr>
        <w:t xml:space="preserve"> the </w:t>
      </w:r>
      <w:r w:rsidRPr="005F2588">
        <w:rPr>
          <w:b/>
          <w:color w:val="1F497D"/>
        </w:rPr>
        <w:t>User Defined Factor</w:t>
      </w:r>
      <w:r>
        <w:rPr>
          <w:color w:val="1F497D"/>
        </w:rPr>
        <w:t xml:space="preserve"> (UDF) cell:</w:t>
      </w:r>
    </w:p>
    <w:p w:rsidR="00C05AD9" w:rsidRPr="00727054" w:rsidRDefault="002D74DA" w:rsidP="00727054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4253230</wp:posOffset>
                </wp:positionH>
                <wp:positionV relativeFrom="paragraph">
                  <wp:posOffset>2280920</wp:posOffset>
                </wp:positionV>
                <wp:extent cx="2145665" cy="259080"/>
                <wp:effectExtent l="5080" t="7620" r="11430" b="952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566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054" w:rsidRDefault="00727054" w:rsidP="00727054">
                            <w:pPr>
                              <w:spacing w:before="0" w:after="0"/>
                            </w:pPr>
                            <w:r>
                              <w:t>Enter Lumen Adjustment Factor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34.9pt;margin-top:179.6pt;width:168.95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">
                <v:textbox>
                  <w:txbxContent>
                    <w:p w:rsidR="00727054" w:rsidRDefault="00727054" w:rsidP="00727054">
                      <w:pPr>
                        <w:spacing w:before="0" w:after="0"/>
                      </w:pPr>
                      <w:r>
                        <w:t>Enter Lumen Adjustment Factor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1F497D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2421255</wp:posOffset>
                </wp:positionV>
                <wp:extent cx="1440180" cy="0"/>
                <wp:effectExtent l="38100" t="128905" r="36195" b="12827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40180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2AE4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22pt;margin-top:190.65pt;width:113.4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" strokecolor="red" strokeweight="4.5pt">
                <v:stroke endarrow="block"/>
              </v:shape>
            </w:pict>
          </mc:Fallback>
        </mc:AlternateContent>
      </w:r>
      <w:r w:rsidR="00727054">
        <w:rPr>
          <w:noProof/>
          <w:color w:val="1F497D"/>
          <w:lang w:bidi="ar-SA"/>
        </w:rPr>
        <w:drawing>
          <wp:inline distT="0" distB="0" distL="0" distR="0">
            <wp:extent cx="3686703" cy="2933700"/>
            <wp:effectExtent l="19050" t="0" r="8997" b="0"/>
            <wp:docPr id="1" name="Picture 2" descr="cid:image002.png@01D19C89.0C7A0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png@01D19C89.0C7A017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990" cy="2936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15F" w:rsidRDefault="00FE615F" w:rsidP="00FE615F">
      <w:pPr>
        <w:pStyle w:val="Heading4"/>
      </w:pPr>
      <w:r>
        <w:t>Using Lumen Adjustment Factors in Visual User</w:t>
      </w:r>
    </w:p>
    <w:p w:rsidR="00FE615F" w:rsidRDefault="00FE615F" w:rsidP="00FE615F">
      <w:pPr>
        <w:rPr>
          <w:color w:val="1F497D"/>
        </w:rPr>
      </w:pPr>
      <w:r>
        <w:t>When</w:t>
      </w:r>
      <w:r w:rsidRPr="00727054">
        <w:t xml:space="preserve"> using the </w:t>
      </w:r>
      <w:r>
        <w:t>Visual User</w:t>
      </w:r>
      <w:r w:rsidR="00786A88">
        <w:t xml:space="preserve"> software package, the L</w:t>
      </w:r>
      <w:r w:rsidRPr="00727054">
        <w:t xml:space="preserve">umen </w:t>
      </w:r>
      <w:r w:rsidR="00786A88">
        <w:t>A</w:t>
      </w:r>
      <w:r w:rsidRPr="00727054">
        <w:t xml:space="preserve">djustment </w:t>
      </w:r>
      <w:r w:rsidR="00786A88">
        <w:t>F</w:t>
      </w:r>
      <w:r w:rsidR="00636C82">
        <w:t>actor can be</w:t>
      </w:r>
      <w:r w:rsidRPr="00727054">
        <w:t xml:space="preserve"> entered into</w:t>
      </w:r>
      <w:r>
        <w:rPr>
          <w:color w:val="1F497D"/>
        </w:rPr>
        <w:t xml:space="preserve"> the </w:t>
      </w:r>
      <w:proofErr w:type="gramStart"/>
      <w:r w:rsidR="00786A88" w:rsidRPr="005F2588">
        <w:rPr>
          <w:b/>
          <w:color w:val="1F497D"/>
        </w:rPr>
        <w:t>Other</w:t>
      </w:r>
      <w:proofErr w:type="gramEnd"/>
      <w:r w:rsidR="00786A88">
        <w:rPr>
          <w:color w:val="1F497D"/>
        </w:rPr>
        <w:t xml:space="preserve"> cell</w:t>
      </w:r>
      <w:r>
        <w:rPr>
          <w:color w:val="1F497D"/>
        </w:rPr>
        <w:t>:</w:t>
      </w:r>
      <w:r w:rsidR="005F2588" w:rsidRPr="005F2588">
        <w:t xml:space="preserve"> </w:t>
      </w:r>
      <w:r w:rsidR="005F2588">
        <w:object w:dxaOrig="15" w:dyaOrig="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 o:ole="">
            <v:imagedata r:id="rId10" o:title=""/>
          </v:shape>
          <o:OLEObject Type="Embed" ProgID="PhotoshopElements.Image.13" ShapeID="_x0000_i1025" DrawAspect="Content" ObjectID="_1573366690" r:id="rId11">
            <o:FieldCodes>\s</o:FieldCodes>
          </o:OLEObject>
        </w:object>
      </w:r>
    </w:p>
    <w:p w:rsidR="00727054" w:rsidRDefault="002D74DA" w:rsidP="00C05AD9">
      <w:pPr>
        <w:spacing w:after="40"/>
        <w:rPr>
          <w:b/>
          <w:u w:val="single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1708785</wp:posOffset>
                </wp:positionV>
                <wp:extent cx="2145665" cy="259080"/>
                <wp:effectExtent l="5080" t="8255" r="11430" b="889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566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15F" w:rsidRDefault="00FE615F" w:rsidP="00FE615F">
                            <w:pPr>
                              <w:spacing w:before="0" w:after="0"/>
                            </w:pPr>
                            <w:r>
                              <w:t>Enter Lumen Adjustment Factor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10.9pt;margin-top:134.55pt;width:168.95pt;height:2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">
                <v:textbox>
                  <w:txbxContent>
                    <w:p w:rsidR="00FE615F" w:rsidRDefault="00FE615F" w:rsidP="00FE615F">
                      <w:pPr>
                        <w:spacing w:before="0" w:after="0"/>
                      </w:pPr>
                      <w:r>
                        <w:t>Enter Lumen Adjustment Factor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1841500</wp:posOffset>
                </wp:positionV>
                <wp:extent cx="396240" cy="635"/>
                <wp:effectExtent l="45720" t="131445" r="34290" b="12509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6240" cy="63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84071" id="AutoShape 6" o:spid="_x0000_s1026" type="#_x0000_t32" style="position:absolute;margin-left:279.6pt;margin-top:145pt;width:31.2pt;height: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QHNPgIAAGk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" strokecolor="red" strokeweight="4.5pt">
                <v:stroke endarrow="block"/>
              </v:shape>
            </w:pict>
          </mc:Fallback>
        </mc:AlternateContent>
      </w:r>
      <w:r>
        <w:rPr>
          <w:b/>
          <w:noProof/>
          <w:u w:val="single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4001135</wp:posOffset>
                </wp:positionV>
                <wp:extent cx="5425440" cy="342900"/>
                <wp:effectExtent l="0" t="0" r="3810" b="4445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54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72BCF" id="Rectangle 11" o:spid="_x0000_s1026" style="position:absolute;margin-left:-24pt;margin-top:315.05pt;width:427.2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" stroked="f"/>
            </w:pict>
          </mc:Fallback>
        </mc:AlternateContent>
      </w:r>
      <w:r w:rsidR="00ED6E01">
        <w:rPr>
          <w:b/>
          <w:noProof/>
          <w:u w:val="single"/>
          <w:lang w:bidi="ar-SA"/>
        </w:rPr>
        <w:drawing>
          <wp:inline distT="0" distB="0" distL="0" distR="0">
            <wp:extent cx="4260950" cy="4084320"/>
            <wp:effectExtent l="19050" t="0" r="6250" b="0"/>
            <wp:docPr id="7" name="Picture 6" descr="Read me illustration_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d me illustration_v3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8221" cy="408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7054" w:rsidSect="00727054">
      <w:footerReference w:type="default" r:id="rId13"/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6E8" w:rsidRDefault="006416E8" w:rsidP="00FE615F">
      <w:pPr>
        <w:spacing w:before="0" w:after="0" w:line="240" w:lineRule="auto"/>
      </w:pPr>
      <w:r>
        <w:separator/>
      </w:r>
    </w:p>
  </w:endnote>
  <w:endnote w:type="continuationSeparator" w:id="0">
    <w:p w:rsidR="006416E8" w:rsidRDefault="006416E8" w:rsidP="00FE615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15F" w:rsidRPr="00F3637C" w:rsidRDefault="00F3637C">
    <w:pPr>
      <w:pStyle w:val="Footer"/>
      <w:rPr>
        <w:sz w:val="16"/>
        <w:szCs w:val="16"/>
      </w:rPr>
    </w:pPr>
    <w:r w:rsidRPr="00F3637C">
      <w:rPr>
        <w:sz w:val="16"/>
        <w:szCs w:val="16"/>
      </w:rPr>
      <w:t>©</w:t>
    </w:r>
    <w:r>
      <w:rPr>
        <w:sz w:val="16"/>
        <w:szCs w:val="16"/>
      </w:rPr>
      <w:t>2016 FINELITE, INC. All rights reserved.</w:t>
    </w:r>
    <w:r w:rsidRPr="00F3637C">
      <w:rPr>
        <w:sz w:val="16"/>
        <w:szCs w:val="16"/>
      </w:rPr>
      <w:ptab w:relativeTo="margin" w:alignment="center" w:leader="none"/>
    </w:r>
    <w:r w:rsidRPr="00F3637C">
      <w:rPr>
        <w:sz w:val="16"/>
        <w:szCs w:val="16"/>
      </w:rPr>
      <w:ptab w:relativeTo="margin" w:alignment="right" w:leader="none"/>
    </w:r>
    <w:r>
      <w:rPr>
        <w:sz w:val="16"/>
        <w:szCs w:val="16"/>
      </w:rPr>
      <w:t xml:space="preserve">Page </w:t>
    </w:r>
    <w:r w:rsidR="00D20A17" w:rsidRPr="00F3637C">
      <w:rPr>
        <w:sz w:val="16"/>
        <w:szCs w:val="16"/>
      </w:rPr>
      <w:fldChar w:fldCharType="begin"/>
    </w:r>
    <w:r w:rsidRPr="00F3637C">
      <w:rPr>
        <w:sz w:val="16"/>
        <w:szCs w:val="16"/>
      </w:rPr>
      <w:instrText xml:space="preserve"> PAGE   \* MERGEFORMAT </w:instrText>
    </w:r>
    <w:r w:rsidR="00D20A17" w:rsidRPr="00F3637C">
      <w:rPr>
        <w:sz w:val="16"/>
        <w:szCs w:val="16"/>
      </w:rPr>
      <w:fldChar w:fldCharType="separate"/>
    </w:r>
    <w:r w:rsidR="008E36CF">
      <w:rPr>
        <w:noProof/>
        <w:sz w:val="16"/>
        <w:szCs w:val="16"/>
      </w:rPr>
      <w:t>1</w:t>
    </w:r>
    <w:r w:rsidR="00D20A17" w:rsidRPr="00F3637C">
      <w:rPr>
        <w:sz w:val="16"/>
        <w:szCs w:val="16"/>
      </w:rPr>
      <w:fldChar w:fldCharType="end"/>
    </w:r>
    <w:r>
      <w:rPr>
        <w:sz w:val="16"/>
        <w:szCs w:val="16"/>
      </w:rPr>
      <w:t xml:space="preserve"> of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6E8" w:rsidRDefault="006416E8" w:rsidP="00FE615F">
      <w:pPr>
        <w:spacing w:before="0" w:after="0" w:line="240" w:lineRule="auto"/>
      </w:pPr>
      <w:r>
        <w:separator/>
      </w:r>
    </w:p>
  </w:footnote>
  <w:footnote w:type="continuationSeparator" w:id="0">
    <w:p w:rsidR="006416E8" w:rsidRDefault="006416E8" w:rsidP="00FE615F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D9"/>
    <w:rsid w:val="00000539"/>
    <w:rsid w:val="00000763"/>
    <w:rsid w:val="000009AC"/>
    <w:rsid w:val="00003145"/>
    <w:rsid w:val="00003558"/>
    <w:rsid w:val="00003619"/>
    <w:rsid w:val="000036D9"/>
    <w:rsid w:val="00005262"/>
    <w:rsid w:val="00006E84"/>
    <w:rsid w:val="0000776F"/>
    <w:rsid w:val="00010733"/>
    <w:rsid w:val="00010FE1"/>
    <w:rsid w:val="00011693"/>
    <w:rsid w:val="00012C92"/>
    <w:rsid w:val="00012DC5"/>
    <w:rsid w:val="00014414"/>
    <w:rsid w:val="00015401"/>
    <w:rsid w:val="00015F7E"/>
    <w:rsid w:val="00017274"/>
    <w:rsid w:val="000202C4"/>
    <w:rsid w:val="000205EC"/>
    <w:rsid w:val="00020B9A"/>
    <w:rsid w:val="0002117D"/>
    <w:rsid w:val="00022792"/>
    <w:rsid w:val="00022CAA"/>
    <w:rsid w:val="00023F99"/>
    <w:rsid w:val="00025BA7"/>
    <w:rsid w:val="000305DB"/>
    <w:rsid w:val="00032519"/>
    <w:rsid w:val="0003370A"/>
    <w:rsid w:val="00033C18"/>
    <w:rsid w:val="000344C9"/>
    <w:rsid w:val="000357B1"/>
    <w:rsid w:val="00035F06"/>
    <w:rsid w:val="00037005"/>
    <w:rsid w:val="00037762"/>
    <w:rsid w:val="00037DC4"/>
    <w:rsid w:val="00043821"/>
    <w:rsid w:val="00043987"/>
    <w:rsid w:val="000440E5"/>
    <w:rsid w:val="000456E4"/>
    <w:rsid w:val="0004721D"/>
    <w:rsid w:val="0004738F"/>
    <w:rsid w:val="000474BA"/>
    <w:rsid w:val="00052B7F"/>
    <w:rsid w:val="0005385B"/>
    <w:rsid w:val="00053F84"/>
    <w:rsid w:val="00054062"/>
    <w:rsid w:val="000540FE"/>
    <w:rsid w:val="00054648"/>
    <w:rsid w:val="00055083"/>
    <w:rsid w:val="000558D9"/>
    <w:rsid w:val="000567F6"/>
    <w:rsid w:val="00057765"/>
    <w:rsid w:val="00060437"/>
    <w:rsid w:val="0006087A"/>
    <w:rsid w:val="000609D3"/>
    <w:rsid w:val="00061D12"/>
    <w:rsid w:val="00063665"/>
    <w:rsid w:val="00063C2E"/>
    <w:rsid w:val="000644AD"/>
    <w:rsid w:val="000645B5"/>
    <w:rsid w:val="00064721"/>
    <w:rsid w:val="00064D06"/>
    <w:rsid w:val="00064DDA"/>
    <w:rsid w:val="0006549C"/>
    <w:rsid w:val="000654F0"/>
    <w:rsid w:val="000657DC"/>
    <w:rsid w:val="00066281"/>
    <w:rsid w:val="0006711B"/>
    <w:rsid w:val="000672C6"/>
    <w:rsid w:val="000672E6"/>
    <w:rsid w:val="000674F7"/>
    <w:rsid w:val="000701C7"/>
    <w:rsid w:val="0007040F"/>
    <w:rsid w:val="000723D2"/>
    <w:rsid w:val="00073B34"/>
    <w:rsid w:val="00073D45"/>
    <w:rsid w:val="00073F3A"/>
    <w:rsid w:val="000745E1"/>
    <w:rsid w:val="00074C72"/>
    <w:rsid w:val="0007509A"/>
    <w:rsid w:val="00075165"/>
    <w:rsid w:val="000776EF"/>
    <w:rsid w:val="00085DAB"/>
    <w:rsid w:val="00086535"/>
    <w:rsid w:val="000871A1"/>
    <w:rsid w:val="000900FE"/>
    <w:rsid w:val="00090EC1"/>
    <w:rsid w:val="0009223F"/>
    <w:rsid w:val="000927D1"/>
    <w:rsid w:val="00093152"/>
    <w:rsid w:val="00094502"/>
    <w:rsid w:val="000963FE"/>
    <w:rsid w:val="0009742F"/>
    <w:rsid w:val="000A00B9"/>
    <w:rsid w:val="000A054B"/>
    <w:rsid w:val="000A09F4"/>
    <w:rsid w:val="000A1066"/>
    <w:rsid w:val="000A10F1"/>
    <w:rsid w:val="000A1ADD"/>
    <w:rsid w:val="000A1B43"/>
    <w:rsid w:val="000A1B68"/>
    <w:rsid w:val="000A4FFF"/>
    <w:rsid w:val="000A570E"/>
    <w:rsid w:val="000A57B2"/>
    <w:rsid w:val="000A6FFE"/>
    <w:rsid w:val="000B0018"/>
    <w:rsid w:val="000B04A2"/>
    <w:rsid w:val="000B0DC2"/>
    <w:rsid w:val="000B25C1"/>
    <w:rsid w:val="000B38C5"/>
    <w:rsid w:val="000B3A61"/>
    <w:rsid w:val="000B3C0F"/>
    <w:rsid w:val="000B4603"/>
    <w:rsid w:val="000B49B9"/>
    <w:rsid w:val="000B5CEF"/>
    <w:rsid w:val="000B67C9"/>
    <w:rsid w:val="000B6CC1"/>
    <w:rsid w:val="000B71F1"/>
    <w:rsid w:val="000C027D"/>
    <w:rsid w:val="000C14A9"/>
    <w:rsid w:val="000C23F2"/>
    <w:rsid w:val="000C58D3"/>
    <w:rsid w:val="000C5ECD"/>
    <w:rsid w:val="000C6FA6"/>
    <w:rsid w:val="000D03BD"/>
    <w:rsid w:val="000D24D9"/>
    <w:rsid w:val="000D3162"/>
    <w:rsid w:val="000D5188"/>
    <w:rsid w:val="000D5629"/>
    <w:rsid w:val="000D6EF8"/>
    <w:rsid w:val="000E05A0"/>
    <w:rsid w:val="000E0CEF"/>
    <w:rsid w:val="000E119C"/>
    <w:rsid w:val="000E1962"/>
    <w:rsid w:val="000E21DF"/>
    <w:rsid w:val="000E2249"/>
    <w:rsid w:val="000E24B8"/>
    <w:rsid w:val="000E27EC"/>
    <w:rsid w:val="000E33F3"/>
    <w:rsid w:val="000E3CA9"/>
    <w:rsid w:val="000E48D9"/>
    <w:rsid w:val="000E49A5"/>
    <w:rsid w:val="000E638D"/>
    <w:rsid w:val="000E7703"/>
    <w:rsid w:val="000E7A73"/>
    <w:rsid w:val="000E7E7A"/>
    <w:rsid w:val="000F0227"/>
    <w:rsid w:val="000F09BC"/>
    <w:rsid w:val="000F15C1"/>
    <w:rsid w:val="000F1B61"/>
    <w:rsid w:val="000F1D9B"/>
    <w:rsid w:val="000F1E77"/>
    <w:rsid w:val="000F4668"/>
    <w:rsid w:val="000F57D9"/>
    <w:rsid w:val="000F78A4"/>
    <w:rsid w:val="00100007"/>
    <w:rsid w:val="00100846"/>
    <w:rsid w:val="00100BC7"/>
    <w:rsid w:val="0010189E"/>
    <w:rsid w:val="00103629"/>
    <w:rsid w:val="00103CB4"/>
    <w:rsid w:val="00105130"/>
    <w:rsid w:val="00106203"/>
    <w:rsid w:val="00106D7F"/>
    <w:rsid w:val="0011005F"/>
    <w:rsid w:val="001101CB"/>
    <w:rsid w:val="00111511"/>
    <w:rsid w:val="00111E9F"/>
    <w:rsid w:val="00112057"/>
    <w:rsid w:val="00112DD1"/>
    <w:rsid w:val="001132C3"/>
    <w:rsid w:val="00113AD5"/>
    <w:rsid w:val="0011420C"/>
    <w:rsid w:val="0011480F"/>
    <w:rsid w:val="00114BBC"/>
    <w:rsid w:val="0011528B"/>
    <w:rsid w:val="00116BC8"/>
    <w:rsid w:val="00117ACB"/>
    <w:rsid w:val="0012023A"/>
    <w:rsid w:val="001205C4"/>
    <w:rsid w:val="001208F9"/>
    <w:rsid w:val="00121B16"/>
    <w:rsid w:val="0012524B"/>
    <w:rsid w:val="001253E6"/>
    <w:rsid w:val="0012697E"/>
    <w:rsid w:val="0013073F"/>
    <w:rsid w:val="00131DD9"/>
    <w:rsid w:val="00133ECD"/>
    <w:rsid w:val="001350F6"/>
    <w:rsid w:val="00135C88"/>
    <w:rsid w:val="00136299"/>
    <w:rsid w:val="001367E3"/>
    <w:rsid w:val="001376FB"/>
    <w:rsid w:val="0013779F"/>
    <w:rsid w:val="001378A1"/>
    <w:rsid w:val="00137ED7"/>
    <w:rsid w:val="00140154"/>
    <w:rsid w:val="00141A80"/>
    <w:rsid w:val="001421FC"/>
    <w:rsid w:val="00142242"/>
    <w:rsid w:val="00142BDD"/>
    <w:rsid w:val="00142F21"/>
    <w:rsid w:val="0014332E"/>
    <w:rsid w:val="00146283"/>
    <w:rsid w:val="001470DA"/>
    <w:rsid w:val="00147420"/>
    <w:rsid w:val="00152D66"/>
    <w:rsid w:val="00152DF3"/>
    <w:rsid w:val="00154236"/>
    <w:rsid w:val="00154C00"/>
    <w:rsid w:val="0015565D"/>
    <w:rsid w:val="00155E4B"/>
    <w:rsid w:val="001607B6"/>
    <w:rsid w:val="0016100C"/>
    <w:rsid w:val="001617DB"/>
    <w:rsid w:val="001619CF"/>
    <w:rsid w:val="00161F93"/>
    <w:rsid w:val="001631F4"/>
    <w:rsid w:val="00163FC9"/>
    <w:rsid w:val="0016436E"/>
    <w:rsid w:val="001664CC"/>
    <w:rsid w:val="00167BF6"/>
    <w:rsid w:val="001706D1"/>
    <w:rsid w:val="00171904"/>
    <w:rsid w:val="001726F3"/>
    <w:rsid w:val="001735CF"/>
    <w:rsid w:val="00173E6F"/>
    <w:rsid w:val="00173EF1"/>
    <w:rsid w:val="00174ADC"/>
    <w:rsid w:val="001755F9"/>
    <w:rsid w:val="00176C1C"/>
    <w:rsid w:val="00177811"/>
    <w:rsid w:val="0018084E"/>
    <w:rsid w:val="00180929"/>
    <w:rsid w:val="00180A97"/>
    <w:rsid w:val="00181340"/>
    <w:rsid w:val="0019060A"/>
    <w:rsid w:val="00191052"/>
    <w:rsid w:val="00191387"/>
    <w:rsid w:val="001935F0"/>
    <w:rsid w:val="00194B30"/>
    <w:rsid w:val="00194F02"/>
    <w:rsid w:val="00195C6C"/>
    <w:rsid w:val="001962CB"/>
    <w:rsid w:val="0019743E"/>
    <w:rsid w:val="001A690E"/>
    <w:rsid w:val="001A7A2F"/>
    <w:rsid w:val="001A7FD9"/>
    <w:rsid w:val="001B1439"/>
    <w:rsid w:val="001B162C"/>
    <w:rsid w:val="001B3855"/>
    <w:rsid w:val="001B4290"/>
    <w:rsid w:val="001B56F9"/>
    <w:rsid w:val="001B6055"/>
    <w:rsid w:val="001B6CB6"/>
    <w:rsid w:val="001B6E2A"/>
    <w:rsid w:val="001C0F50"/>
    <w:rsid w:val="001C17FC"/>
    <w:rsid w:val="001C19A2"/>
    <w:rsid w:val="001C1A3D"/>
    <w:rsid w:val="001C23F8"/>
    <w:rsid w:val="001C267A"/>
    <w:rsid w:val="001C2F8C"/>
    <w:rsid w:val="001C47CA"/>
    <w:rsid w:val="001C4D6A"/>
    <w:rsid w:val="001C5739"/>
    <w:rsid w:val="001C5E59"/>
    <w:rsid w:val="001C60CA"/>
    <w:rsid w:val="001C6FFC"/>
    <w:rsid w:val="001C715B"/>
    <w:rsid w:val="001C7B7B"/>
    <w:rsid w:val="001D137E"/>
    <w:rsid w:val="001D15FD"/>
    <w:rsid w:val="001D1B0F"/>
    <w:rsid w:val="001D3100"/>
    <w:rsid w:val="001D3FD8"/>
    <w:rsid w:val="001D46D1"/>
    <w:rsid w:val="001D4AA7"/>
    <w:rsid w:val="001D5BE9"/>
    <w:rsid w:val="001D5E71"/>
    <w:rsid w:val="001E0A00"/>
    <w:rsid w:val="001E325B"/>
    <w:rsid w:val="001E555D"/>
    <w:rsid w:val="001E6E27"/>
    <w:rsid w:val="001F0890"/>
    <w:rsid w:val="001F0B92"/>
    <w:rsid w:val="001F1359"/>
    <w:rsid w:val="001F154C"/>
    <w:rsid w:val="001F408E"/>
    <w:rsid w:val="001F63E5"/>
    <w:rsid w:val="001F660E"/>
    <w:rsid w:val="001F6C69"/>
    <w:rsid w:val="002000E3"/>
    <w:rsid w:val="00200247"/>
    <w:rsid w:val="002002D5"/>
    <w:rsid w:val="002007EB"/>
    <w:rsid w:val="00201AC8"/>
    <w:rsid w:val="00201DA1"/>
    <w:rsid w:val="00202657"/>
    <w:rsid w:val="00202A2D"/>
    <w:rsid w:val="00202C99"/>
    <w:rsid w:val="00205011"/>
    <w:rsid w:val="00205B6E"/>
    <w:rsid w:val="00207282"/>
    <w:rsid w:val="0020761D"/>
    <w:rsid w:val="0020780B"/>
    <w:rsid w:val="00207904"/>
    <w:rsid w:val="00210824"/>
    <w:rsid w:val="002115C8"/>
    <w:rsid w:val="002126FD"/>
    <w:rsid w:val="00212CD9"/>
    <w:rsid w:val="00212E22"/>
    <w:rsid w:val="00212FFF"/>
    <w:rsid w:val="002131B0"/>
    <w:rsid w:val="00214B89"/>
    <w:rsid w:val="00216972"/>
    <w:rsid w:val="002173F3"/>
    <w:rsid w:val="002209F6"/>
    <w:rsid w:val="00223564"/>
    <w:rsid w:val="00224337"/>
    <w:rsid w:val="00224B21"/>
    <w:rsid w:val="0022763B"/>
    <w:rsid w:val="00230B69"/>
    <w:rsid w:val="002317AC"/>
    <w:rsid w:val="00231AE9"/>
    <w:rsid w:val="00231CE0"/>
    <w:rsid w:val="00233B53"/>
    <w:rsid w:val="00235040"/>
    <w:rsid w:val="00235723"/>
    <w:rsid w:val="00235C63"/>
    <w:rsid w:val="00235EB6"/>
    <w:rsid w:val="0023708A"/>
    <w:rsid w:val="002374EF"/>
    <w:rsid w:val="00237BD3"/>
    <w:rsid w:val="00241A65"/>
    <w:rsid w:val="00242240"/>
    <w:rsid w:val="00242936"/>
    <w:rsid w:val="00242B4C"/>
    <w:rsid w:val="00242F72"/>
    <w:rsid w:val="002432C0"/>
    <w:rsid w:val="0024358A"/>
    <w:rsid w:val="0024455F"/>
    <w:rsid w:val="00244DD9"/>
    <w:rsid w:val="002469AC"/>
    <w:rsid w:val="00246B50"/>
    <w:rsid w:val="00250568"/>
    <w:rsid w:val="00250696"/>
    <w:rsid w:val="002507F2"/>
    <w:rsid w:val="00250816"/>
    <w:rsid w:val="00250E1F"/>
    <w:rsid w:val="0025182E"/>
    <w:rsid w:val="00252AD6"/>
    <w:rsid w:val="0025328B"/>
    <w:rsid w:val="00254846"/>
    <w:rsid w:val="00254AE2"/>
    <w:rsid w:val="00256AB6"/>
    <w:rsid w:val="00257385"/>
    <w:rsid w:val="00260B1F"/>
    <w:rsid w:val="0026238F"/>
    <w:rsid w:val="00262A41"/>
    <w:rsid w:val="00263483"/>
    <w:rsid w:val="00263961"/>
    <w:rsid w:val="00263D6A"/>
    <w:rsid w:val="00263F43"/>
    <w:rsid w:val="0026454C"/>
    <w:rsid w:val="0026476E"/>
    <w:rsid w:val="00270169"/>
    <w:rsid w:val="00270A47"/>
    <w:rsid w:val="00270AD6"/>
    <w:rsid w:val="00270CE6"/>
    <w:rsid w:val="00270E6C"/>
    <w:rsid w:val="00270FDA"/>
    <w:rsid w:val="00271523"/>
    <w:rsid w:val="002715C9"/>
    <w:rsid w:val="00271DCB"/>
    <w:rsid w:val="00272A79"/>
    <w:rsid w:val="00272E52"/>
    <w:rsid w:val="002731F0"/>
    <w:rsid w:val="00274A3C"/>
    <w:rsid w:val="00274B47"/>
    <w:rsid w:val="0027703A"/>
    <w:rsid w:val="00277478"/>
    <w:rsid w:val="00277BE4"/>
    <w:rsid w:val="002817DB"/>
    <w:rsid w:val="00281B6B"/>
    <w:rsid w:val="00281BB8"/>
    <w:rsid w:val="00281D6E"/>
    <w:rsid w:val="00281E71"/>
    <w:rsid w:val="002853ED"/>
    <w:rsid w:val="002873E5"/>
    <w:rsid w:val="0028788A"/>
    <w:rsid w:val="00290634"/>
    <w:rsid w:val="0029222E"/>
    <w:rsid w:val="0029234A"/>
    <w:rsid w:val="00292954"/>
    <w:rsid w:val="00292C1B"/>
    <w:rsid w:val="002937E9"/>
    <w:rsid w:val="002937FE"/>
    <w:rsid w:val="00293C43"/>
    <w:rsid w:val="00294FB9"/>
    <w:rsid w:val="0029556F"/>
    <w:rsid w:val="002975AD"/>
    <w:rsid w:val="002976E6"/>
    <w:rsid w:val="002A0993"/>
    <w:rsid w:val="002A0D02"/>
    <w:rsid w:val="002A1111"/>
    <w:rsid w:val="002A2296"/>
    <w:rsid w:val="002A24FB"/>
    <w:rsid w:val="002A39D5"/>
    <w:rsid w:val="002A3E03"/>
    <w:rsid w:val="002A4C5C"/>
    <w:rsid w:val="002A7B4E"/>
    <w:rsid w:val="002A7DCD"/>
    <w:rsid w:val="002A7E4E"/>
    <w:rsid w:val="002B0E2D"/>
    <w:rsid w:val="002B1361"/>
    <w:rsid w:val="002B1437"/>
    <w:rsid w:val="002B2877"/>
    <w:rsid w:val="002B2B46"/>
    <w:rsid w:val="002B2C66"/>
    <w:rsid w:val="002B4162"/>
    <w:rsid w:val="002B61ED"/>
    <w:rsid w:val="002C1A16"/>
    <w:rsid w:val="002C2D0C"/>
    <w:rsid w:val="002C2F52"/>
    <w:rsid w:val="002C32D3"/>
    <w:rsid w:val="002C3432"/>
    <w:rsid w:val="002C4326"/>
    <w:rsid w:val="002C4971"/>
    <w:rsid w:val="002C4E6E"/>
    <w:rsid w:val="002C4FA2"/>
    <w:rsid w:val="002C575A"/>
    <w:rsid w:val="002C671D"/>
    <w:rsid w:val="002D060D"/>
    <w:rsid w:val="002D08EE"/>
    <w:rsid w:val="002D1B86"/>
    <w:rsid w:val="002D31BC"/>
    <w:rsid w:val="002D6999"/>
    <w:rsid w:val="002D7253"/>
    <w:rsid w:val="002D74DA"/>
    <w:rsid w:val="002D7526"/>
    <w:rsid w:val="002E0857"/>
    <w:rsid w:val="002E0A35"/>
    <w:rsid w:val="002E1ABC"/>
    <w:rsid w:val="002E6B7D"/>
    <w:rsid w:val="002F0B56"/>
    <w:rsid w:val="002F0CDA"/>
    <w:rsid w:val="002F0E57"/>
    <w:rsid w:val="002F136C"/>
    <w:rsid w:val="002F1ECB"/>
    <w:rsid w:val="002F2019"/>
    <w:rsid w:val="002F2FD9"/>
    <w:rsid w:val="002F4C3A"/>
    <w:rsid w:val="002F73FB"/>
    <w:rsid w:val="00302957"/>
    <w:rsid w:val="003038C5"/>
    <w:rsid w:val="003039C8"/>
    <w:rsid w:val="0030444D"/>
    <w:rsid w:val="00304547"/>
    <w:rsid w:val="003047A0"/>
    <w:rsid w:val="00304A45"/>
    <w:rsid w:val="003063EE"/>
    <w:rsid w:val="00306631"/>
    <w:rsid w:val="0030669F"/>
    <w:rsid w:val="003076F7"/>
    <w:rsid w:val="003125C0"/>
    <w:rsid w:val="003131C4"/>
    <w:rsid w:val="00313330"/>
    <w:rsid w:val="003144E8"/>
    <w:rsid w:val="00314951"/>
    <w:rsid w:val="00315F12"/>
    <w:rsid w:val="003177A4"/>
    <w:rsid w:val="003207B9"/>
    <w:rsid w:val="00321897"/>
    <w:rsid w:val="00322696"/>
    <w:rsid w:val="00323038"/>
    <w:rsid w:val="003234BB"/>
    <w:rsid w:val="003240E1"/>
    <w:rsid w:val="00324140"/>
    <w:rsid w:val="00324486"/>
    <w:rsid w:val="0032458C"/>
    <w:rsid w:val="00324A00"/>
    <w:rsid w:val="003257B7"/>
    <w:rsid w:val="00325AF4"/>
    <w:rsid w:val="00326841"/>
    <w:rsid w:val="00327288"/>
    <w:rsid w:val="00330740"/>
    <w:rsid w:val="00330D11"/>
    <w:rsid w:val="00330E79"/>
    <w:rsid w:val="00331B3D"/>
    <w:rsid w:val="00332558"/>
    <w:rsid w:val="00334390"/>
    <w:rsid w:val="00336070"/>
    <w:rsid w:val="00336620"/>
    <w:rsid w:val="00336E62"/>
    <w:rsid w:val="003408FE"/>
    <w:rsid w:val="00340DC1"/>
    <w:rsid w:val="00340E8F"/>
    <w:rsid w:val="003418F6"/>
    <w:rsid w:val="003427DB"/>
    <w:rsid w:val="003429A3"/>
    <w:rsid w:val="003472E7"/>
    <w:rsid w:val="00347F2C"/>
    <w:rsid w:val="00352816"/>
    <w:rsid w:val="00352B3F"/>
    <w:rsid w:val="00353E26"/>
    <w:rsid w:val="00354B3D"/>
    <w:rsid w:val="00355874"/>
    <w:rsid w:val="00357186"/>
    <w:rsid w:val="00357CF9"/>
    <w:rsid w:val="00360166"/>
    <w:rsid w:val="00360C2B"/>
    <w:rsid w:val="0036222C"/>
    <w:rsid w:val="003624F4"/>
    <w:rsid w:val="003626BD"/>
    <w:rsid w:val="00363AF8"/>
    <w:rsid w:val="0036411B"/>
    <w:rsid w:val="0036536F"/>
    <w:rsid w:val="0036570A"/>
    <w:rsid w:val="003659FF"/>
    <w:rsid w:val="00365E4C"/>
    <w:rsid w:val="00366148"/>
    <w:rsid w:val="003668FF"/>
    <w:rsid w:val="00370B9B"/>
    <w:rsid w:val="0037210B"/>
    <w:rsid w:val="0037247E"/>
    <w:rsid w:val="00372A29"/>
    <w:rsid w:val="003731B3"/>
    <w:rsid w:val="00373876"/>
    <w:rsid w:val="00375FA9"/>
    <w:rsid w:val="00376807"/>
    <w:rsid w:val="00376A4E"/>
    <w:rsid w:val="00377DA0"/>
    <w:rsid w:val="00381B02"/>
    <w:rsid w:val="003827D9"/>
    <w:rsid w:val="003836B3"/>
    <w:rsid w:val="00384CA0"/>
    <w:rsid w:val="00384DBD"/>
    <w:rsid w:val="00384F35"/>
    <w:rsid w:val="00385CD9"/>
    <w:rsid w:val="00387258"/>
    <w:rsid w:val="003908FD"/>
    <w:rsid w:val="0039092F"/>
    <w:rsid w:val="00391067"/>
    <w:rsid w:val="0039110A"/>
    <w:rsid w:val="00393397"/>
    <w:rsid w:val="00394034"/>
    <w:rsid w:val="0039439D"/>
    <w:rsid w:val="00394B55"/>
    <w:rsid w:val="00394C61"/>
    <w:rsid w:val="003978AF"/>
    <w:rsid w:val="003A029C"/>
    <w:rsid w:val="003A0EBF"/>
    <w:rsid w:val="003A1077"/>
    <w:rsid w:val="003A237B"/>
    <w:rsid w:val="003A3645"/>
    <w:rsid w:val="003A4EA2"/>
    <w:rsid w:val="003A5856"/>
    <w:rsid w:val="003A5867"/>
    <w:rsid w:val="003A78C3"/>
    <w:rsid w:val="003B07EE"/>
    <w:rsid w:val="003B0F59"/>
    <w:rsid w:val="003B2384"/>
    <w:rsid w:val="003B3447"/>
    <w:rsid w:val="003B3A55"/>
    <w:rsid w:val="003B50F8"/>
    <w:rsid w:val="003B5337"/>
    <w:rsid w:val="003B6B13"/>
    <w:rsid w:val="003B76A7"/>
    <w:rsid w:val="003C00CE"/>
    <w:rsid w:val="003C108C"/>
    <w:rsid w:val="003C1978"/>
    <w:rsid w:val="003C20D0"/>
    <w:rsid w:val="003C3806"/>
    <w:rsid w:val="003C494E"/>
    <w:rsid w:val="003C55EE"/>
    <w:rsid w:val="003C6C83"/>
    <w:rsid w:val="003D05F6"/>
    <w:rsid w:val="003D0F8E"/>
    <w:rsid w:val="003D1A56"/>
    <w:rsid w:val="003D2A60"/>
    <w:rsid w:val="003D376D"/>
    <w:rsid w:val="003D46C3"/>
    <w:rsid w:val="003D5A1A"/>
    <w:rsid w:val="003D68AD"/>
    <w:rsid w:val="003D6AC0"/>
    <w:rsid w:val="003D6F4B"/>
    <w:rsid w:val="003D7F63"/>
    <w:rsid w:val="003E01B8"/>
    <w:rsid w:val="003E0648"/>
    <w:rsid w:val="003E0D85"/>
    <w:rsid w:val="003E15D8"/>
    <w:rsid w:val="003E1EAC"/>
    <w:rsid w:val="003E279F"/>
    <w:rsid w:val="003E3CEC"/>
    <w:rsid w:val="003E4810"/>
    <w:rsid w:val="003E5021"/>
    <w:rsid w:val="003E5043"/>
    <w:rsid w:val="003E62A6"/>
    <w:rsid w:val="003E6878"/>
    <w:rsid w:val="003F0BF2"/>
    <w:rsid w:val="003F1413"/>
    <w:rsid w:val="003F1A36"/>
    <w:rsid w:val="003F2AB2"/>
    <w:rsid w:val="003F472B"/>
    <w:rsid w:val="003F5448"/>
    <w:rsid w:val="003F5734"/>
    <w:rsid w:val="003F5EC1"/>
    <w:rsid w:val="003F73D1"/>
    <w:rsid w:val="0040043A"/>
    <w:rsid w:val="0040177D"/>
    <w:rsid w:val="004032B4"/>
    <w:rsid w:val="00404810"/>
    <w:rsid w:val="00405A76"/>
    <w:rsid w:val="004063DB"/>
    <w:rsid w:val="004069F9"/>
    <w:rsid w:val="00406BE0"/>
    <w:rsid w:val="00407798"/>
    <w:rsid w:val="00412081"/>
    <w:rsid w:val="00412D59"/>
    <w:rsid w:val="004131E4"/>
    <w:rsid w:val="004141F4"/>
    <w:rsid w:val="00416044"/>
    <w:rsid w:val="004162EE"/>
    <w:rsid w:val="0042019D"/>
    <w:rsid w:val="00420F71"/>
    <w:rsid w:val="00421624"/>
    <w:rsid w:val="00421880"/>
    <w:rsid w:val="00424EBF"/>
    <w:rsid w:val="00427F95"/>
    <w:rsid w:val="00430013"/>
    <w:rsid w:val="00431015"/>
    <w:rsid w:val="00432C04"/>
    <w:rsid w:val="004332B6"/>
    <w:rsid w:val="00433A33"/>
    <w:rsid w:val="00435748"/>
    <w:rsid w:val="00436A8D"/>
    <w:rsid w:val="0043797F"/>
    <w:rsid w:val="00441FF4"/>
    <w:rsid w:val="00442ED3"/>
    <w:rsid w:val="00443409"/>
    <w:rsid w:val="0044692E"/>
    <w:rsid w:val="00447E5F"/>
    <w:rsid w:val="004513F8"/>
    <w:rsid w:val="00453C01"/>
    <w:rsid w:val="00455287"/>
    <w:rsid w:val="004577B4"/>
    <w:rsid w:val="004611E3"/>
    <w:rsid w:val="004648C0"/>
    <w:rsid w:val="00465D77"/>
    <w:rsid w:val="00470993"/>
    <w:rsid w:val="00470AB4"/>
    <w:rsid w:val="00470D9D"/>
    <w:rsid w:val="00471A06"/>
    <w:rsid w:val="00472B9E"/>
    <w:rsid w:val="00472DB8"/>
    <w:rsid w:val="00472F71"/>
    <w:rsid w:val="004732A5"/>
    <w:rsid w:val="00475108"/>
    <w:rsid w:val="00475E9B"/>
    <w:rsid w:val="00476D4D"/>
    <w:rsid w:val="00477644"/>
    <w:rsid w:val="00477A80"/>
    <w:rsid w:val="004800B6"/>
    <w:rsid w:val="00480D29"/>
    <w:rsid w:val="00483DB1"/>
    <w:rsid w:val="0048466F"/>
    <w:rsid w:val="00484BCF"/>
    <w:rsid w:val="0048771F"/>
    <w:rsid w:val="00490137"/>
    <w:rsid w:val="0049474D"/>
    <w:rsid w:val="00494995"/>
    <w:rsid w:val="00494A9E"/>
    <w:rsid w:val="0049608D"/>
    <w:rsid w:val="004964A3"/>
    <w:rsid w:val="00497296"/>
    <w:rsid w:val="004974EF"/>
    <w:rsid w:val="004A2461"/>
    <w:rsid w:val="004A492A"/>
    <w:rsid w:val="004A4EC2"/>
    <w:rsid w:val="004A500F"/>
    <w:rsid w:val="004A5649"/>
    <w:rsid w:val="004A6EA0"/>
    <w:rsid w:val="004A73BC"/>
    <w:rsid w:val="004B25AE"/>
    <w:rsid w:val="004B415B"/>
    <w:rsid w:val="004B4E60"/>
    <w:rsid w:val="004B64DF"/>
    <w:rsid w:val="004B6E72"/>
    <w:rsid w:val="004B7116"/>
    <w:rsid w:val="004B7647"/>
    <w:rsid w:val="004C026C"/>
    <w:rsid w:val="004C0F21"/>
    <w:rsid w:val="004C1140"/>
    <w:rsid w:val="004C3206"/>
    <w:rsid w:val="004C3961"/>
    <w:rsid w:val="004C4399"/>
    <w:rsid w:val="004C49B0"/>
    <w:rsid w:val="004C5C54"/>
    <w:rsid w:val="004C5F03"/>
    <w:rsid w:val="004C6CE4"/>
    <w:rsid w:val="004C71B9"/>
    <w:rsid w:val="004C7C2F"/>
    <w:rsid w:val="004C7FC6"/>
    <w:rsid w:val="004D0D73"/>
    <w:rsid w:val="004D443F"/>
    <w:rsid w:val="004D49DF"/>
    <w:rsid w:val="004D5553"/>
    <w:rsid w:val="004D5680"/>
    <w:rsid w:val="004D6A64"/>
    <w:rsid w:val="004E0595"/>
    <w:rsid w:val="004E1749"/>
    <w:rsid w:val="004E1E95"/>
    <w:rsid w:val="004E1F10"/>
    <w:rsid w:val="004E2657"/>
    <w:rsid w:val="004E32EE"/>
    <w:rsid w:val="004E3E16"/>
    <w:rsid w:val="004E4428"/>
    <w:rsid w:val="004E4D15"/>
    <w:rsid w:val="004E56C7"/>
    <w:rsid w:val="004E60E8"/>
    <w:rsid w:val="004E67B8"/>
    <w:rsid w:val="004E694C"/>
    <w:rsid w:val="004E78EB"/>
    <w:rsid w:val="004E7B21"/>
    <w:rsid w:val="004E7B57"/>
    <w:rsid w:val="004F0A30"/>
    <w:rsid w:val="004F11B2"/>
    <w:rsid w:val="004F1681"/>
    <w:rsid w:val="004F17CC"/>
    <w:rsid w:val="004F1F3C"/>
    <w:rsid w:val="004F2E2A"/>
    <w:rsid w:val="004F37A1"/>
    <w:rsid w:val="004F4000"/>
    <w:rsid w:val="004F489C"/>
    <w:rsid w:val="004F5230"/>
    <w:rsid w:val="004F5EFF"/>
    <w:rsid w:val="004F6733"/>
    <w:rsid w:val="004F689F"/>
    <w:rsid w:val="004F774A"/>
    <w:rsid w:val="00500030"/>
    <w:rsid w:val="00501FA4"/>
    <w:rsid w:val="005028F0"/>
    <w:rsid w:val="005041DD"/>
    <w:rsid w:val="005046E0"/>
    <w:rsid w:val="005048F8"/>
    <w:rsid w:val="00505AA2"/>
    <w:rsid w:val="005076CF"/>
    <w:rsid w:val="00507E96"/>
    <w:rsid w:val="005100D7"/>
    <w:rsid w:val="005107FC"/>
    <w:rsid w:val="005110F9"/>
    <w:rsid w:val="0051125A"/>
    <w:rsid w:val="00511ABF"/>
    <w:rsid w:val="00513512"/>
    <w:rsid w:val="005147FF"/>
    <w:rsid w:val="005149FC"/>
    <w:rsid w:val="00515366"/>
    <w:rsid w:val="00516574"/>
    <w:rsid w:val="00516C2D"/>
    <w:rsid w:val="005171EC"/>
    <w:rsid w:val="005177B6"/>
    <w:rsid w:val="005206FA"/>
    <w:rsid w:val="0052133E"/>
    <w:rsid w:val="00523410"/>
    <w:rsid w:val="00524224"/>
    <w:rsid w:val="00524DFB"/>
    <w:rsid w:val="00525FB0"/>
    <w:rsid w:val="00531342"/>
    <w:rsid w:val="00531364"/>
    <w:rsid w:val="005329E5"/>
    <w:rsid w:val="00532E0E"/>
    <w:rsid w:val="0053471C"/>
    <w:rsid w:val="00540483"/>
    <w:rsid w:val="0054141A"/>
    <w:rsid w:val="005416D4"/>
    <w:rsid w:val="00544316"/>
    <w:rsid w:val="005452E5"/>
    <w:rsid w:val="00546003"/>
    <w:rsid w:val="00547564"/>
    <w:rsid w:val="00547B21"/>
    <w:rsid w:val="0055030F"/>
    <w:rsid w:val="005505F9"/>
    <w:rsid w:val="0055167E"/>
    <w:rsid w:val="00552B71"/>
    <w:rsid w:val="00553016"/>
    <w:rsid w:val="00554512"/>
    <w:rsid w:val="00554EA5"/>
    <w:rsid w:val="00556622"/>
    <w:rsid w:val="00556E5F"/>
    <w:rsid w:val="00557BD1"/>
    <w:rsid w:val="00560CEA"/>
    <w:rsid w:val="005612B6"/>
    <w:rsid w:val="0056135F"/>
    <w:rsid w:val="0056349B"/>
    <w:rsid w:val="00563CF3"/>
    <w:rsid w:val="0056450E"/>
    <w:rsid w:val="005645F0"/>
    <w:rsid w:val="00564675"/>
    <w:rsid w:val="00565635"/>
    <w:rsid w:val="00565D63"/>
    <w:rsid w:val="00566C7C"/>
    <w:rsid w:val="00566F26"/>
    <w:rsid w:val="005674C9"/>
    <w:rsid w:val="005677A9"/>
    <w:rsid w:val="0057084C"/>
    <w:rsid w:val="00570E17"/>
    <w:rsid w:val="00572827"/>
    <w:rsid w:val="00572B08"/>
    <w:rsid w:val="00573901"/>
    <w:rsid w:val="00574F3C"/>
    <w:rsid w:val="005755E5"/>
    <w:rsid w:val="00575640"/>
    <w:rsid w:val="00575BA7"/>
    <w:rsid w:val="0058040C"/>
    <w:rsid w:val="005806A6"/>
    <w:rsid w:val="005822CA"/>
    <w:rsid w:val="005832F0"/>
    <w:rsid w:val="00584335"/>
    <w:rsid w:val="00584C2C"/>
    <w:rsid w:val="00585068"/>
    <w:rsid w:val="00585830"/>
    <w:rsid w:val="00586375"/>
    <w:rsid w:val="00586EFC"/>
    <w:rsid w:val="00590378"/>
    <w:rsid w:val="00591C02"/>
    <w:rsid w:val="005928D1"/>
    <w:rsid w:val="00594E52"/>
    <w:rsid w:val="00595183"/>
    <w:rsid w:val="00595A81"/>
    <w:rsid w:val="0059657E"/>
    <w:rsid w:val="00596ABE"/>
    <w:rsid w:val="005A06F5"/>
    <w:rsid w:val="005A0816"/>
    <w:rsid w:val="005A119C"/>
    <w:rsid w:val="005A14DB"/>
    <w:rsid w:val="005A15C7"/>
    <w:rsid w:val="005A16E7"/>
    <w:rsid w:val="005A178A"/>
    <w:rsid w:val="005A1D49"/>
    <w:rsid w:val="005A23DD"/>
    <w:rsid w:val="005A2AE0"/>
    <w:rsid w:val="005A4A2D"/>
    <w:rsid w:val="005A54A5"/>
    <w:rsid w:val="005A5D29"/>
    <w:rsid w:val="005A6192"/>
    <w:rsid w:val="005A7784"/>
    <w:rsid w:val="005B14E7"/>
    <w:rsid w:val="005B4C81"/>
    <w:rsid w:val="005B651F"/>
    <w:rsid w:val="005B6DA8"/>
    <w:rsid w:val="005B73CE"/>
    <w:rsid w:val="005B790C"/>
    <w:rsid w:val="005C1913"/>
    <w:rsid w:val="005C1B0F"/>
    <w:rsid w:val="005C1B32"/>
    <w:rsid w:val="005C3130"/>
    <w:rsid w:val="005C43E6"/>
    <w:rsid w:val="005C4521"/>
    <w:rsid w:val="005C4BBC"/>
    <w:rsid w:val="005C4F38"/>
    <w:rsid w:val="005C6D84"/>
    <w:rsid w:val="005C6EA0"/>
    <w:rsid w:val="005C6FBC"/>
    <w:rsid w:val="005C7488"/>
    <w:rsid w:val="005C76DF"/>
    <w:rsid w:val="005D0148"/>
    <w:rsid w:val="005D15C7"/>
    <w:rsid w:val="005D4917"/>
    <w:rsid w:val="005D521C"/>
    <w:rsid w:val="005D602C"/>
    <w:rsid w:val="005E038C"/>
    <w:rsid w:val="005E087D"/>
    <w:rsid w:val="005E0C8B"/>
    <w:rsid w:val="005E2063"/>
    <w:rsid w:val="005E2DB8"/>
    <w:rsid w:val="005E36F9"/>
    <w:rsid w:val="005E39FF"/>
    <w:rsid w:val="005E4F1F"/>
    <w:rsid w:val="005E5379"/>
    <w:rsid w:val="005E63A2"/>
    <w:rsid w:val="005E6ADE"/>
    <w:rsid w:val="005E7E94"/>
    <w:rsid w:val="005F221C"/>
    <w:rsid w:val="005F2588"/>
    <w:rsid w:val="005F2BB8"/>
    <w:rsid w:val="005F2C10"/>
    <w:rsid w:val="005F3A24"/>
    <w:rsid w:val="005F5859"/>
    <w:rsid w:val="005F58F9"/>
    <w:rsid w:val="005F63E8"/>
    <w:rsid w:val="006005AB"/>
    <w:rsid w:val="00600B4A"/>
    <w:rsid w:val="00600F22"/>
    <w:rsid w:val="00602455"/>
    <w:rsid w:val="0060262E"/>
    <w:rsid w:val="00602D57"/>
    <w:rsid w:val="006037CD"/>
    <w:rsid w:val="00605FC0"/>
    <w:rsid w:val="00606B97"/>
    <w:rsid w:val="00607105"/>
    <w:rsid w:val="00607162"/>
    <w:rsid w:val="006116E3"/>
    <w:rsid w:val="00611ACB"/>
    <w:rsid w:val="00613BE6"/>
    <w:rsid w:val="006159AE"/>
    <w:rsid w:val="00615ECE"/>
    <w:rsid w:val="00616F06"/>
    <w:rsid w:val="006179E2"/>
    <w:rsid w:val="00622C57"/>
    <w:rsid w:val="00623076"/>
    <w:rsid w:val="00624136"/>
    <w:rsid w:val="00624D70"/>
    <w:rsid w:val="0062541B"/>
    <w:rsid w:val="00625EDA"/>
    <w:rsid w:val="006264C4"/>
    <w:rsid w:val="00627963"/>
    <w:rsid w:val="00627CFD"/>
    <w:rsid w:val="00631052"/>
    <w:rsid w:val="006315E6"/>
    <w:rsid w:val="00631DEC"/>
    <w:rsid w:val="00632E1D"/>
    <w:rsid w:val="0063370F"/>
    <w:rsid w:val="0063472A"/>
    <w:rsid w:val="00634DAF"/>
    <w:rsid w:val="0063631A"/>
    <w:rsid w:val="00636C82"/>
    <w:rsid w:val="00637AA1"/>
    <w:rsid w:val="00641607"/>
    <w:rsid w:val="006416E8"/>
    <w:rsid w:val="00641CED"/>
    <w:rsid w:val="00641D82"/>
    <w:rsid w:val="00641ED6"/>
    <w:rsid w:val="0064222C"/>
    <w:rsid w:val="0064307B"/>
    <w:rsid w:val="00643DA7"/>
    <w:rsid w:val="00645690"/>
    <w:rsid w:val="00645755"/>
    <w:rsid w:val="006460F4"/>
    <w:rsid w:val="0064627D"/>
    <w:rsid w:val="00646B2B"/>
    <w:rsid w:val="006479B0"/>
    <w:rsid w:val="0065062C"/>
    <w:rsid w:val="006512E7"/>
    <w:rsid w:val="006516A0"/>
    <w:rsid w:val="0065285B"/>
    <w:rsid w:val="006535ED"/>
    <w:rsid w:val="00655948"/>
    <w:rsid w:val="006575C2"/>
    <w:rsid w:val="00657AEC"/>
    <w:rsid w:val="006600ED"/>
    <w:rsid w:val="0066028E"/>
    <w:rsid w:val="00661115"/>
    <w:rsid w:val="00662626"/>
    <w:rsid w:val="00666918"/>
    <w:rsid w:val="00666BD4"/>
    <w:rsid w:val="00667521"/>
    <w:rsid w:val="0067096A"/>
    <w:rsid w:val="00670A08"/>
    <w:rsid w:val="00670C52"/>
    <w:rsid w:val="00670F1A"/>
    <w:rsid w:val="006740E9"/>
    <w:rsid w:val="00674E05"/>
    <w:rsid w:val="00676B3B"/>
    <w:rsid w:val="00680C49"/>
    <w:rsid w:val="006816BD"/>
    <w:rsid w:val="00681A72"/>
    <w:rsid w:val="0068204D"/>
    <w:rsid w:val="00682976"/>
    <w:rsid w:val="006832C1"/>
    <w:rsid w:val="00683D67"/>
    <w:rsid w:val="0068476F"/>
    <w:rsid w:val="0068516D"/>
    <w:rsid w:val="006874D5"/>
    <w:rsid w:val="00690FFC"/>
    <w:rsid w:val="00691944"/>
    <w:rsid w:val="00692B92"/>
    <w:rsid w:val="00693832"/>
    <w:rsid w:val="00695854"/>
    <w:rsid w:val="00696939"/>
    <w:rsid w:val="006979CD"/>
    <w:rsid w:val="006A111B"/>
    <w:rsid w:val="006A173F"/>
    <w:rsid w:val="006A18B8"/>
    <w:rsid w:val="006A1CDD"/>
    <w:rsid w:val="006A1F1D"/>
    <w:rsid w:val="006A282F"/>
    <w:rsid w:val="006A4358"/>
    <w:rsid w:val="006A4518"/>
    <w:rsid w:val="006A5F00"/>
    <w:rsid w:val="006A697D"/>
    <w:rsid w:val="006A6F28"/>
    <w:rsid w:val="006B0F11"/>
    <w:rsid w:val="006B40A2"/>
    <w:rsid w:val="006B4179"/>
    <w:rsid w:val="006B4E47"/>
    <w:rsid w:val="006B67E1"/>
    <w:rsid w:val="006B6B96"/>
    <w:rsid w:val="006C218B"/>
    <w:rsid w:val="006C2394"/>
    <w:rsid w:val="006C391B"/>
    <w:rsid w:val="006C57C7"/>
    <w:rsid w:val="006C5A2F"/>
    <w:rsid w:val="006C6298"/>
    <w:rsid w:val="006D0291"/>
    <w:rsid w:val="006D0C36"/>
    <w:rsid w:val="006D1720"/>
    <w:rsid w:val="006D32B1"/>
    <w:rsid w:val="006D4141"/>
    <w:rsid w:val="006D44B0"/>
    <w:rsid w:val="006D525A"/>
    <w:rsid w:val="006D604D"/>
    <w:rsid w:val="006D6962"/>
    <w:rsid w:val="006E1989"/>
    <w:rsid w:val="006E6800"/>
    <w:rsid w:val="006F007D"/>
    <w:rsid w:val="006F1C3C"/>
    <w:rsid w:val="006F1F24"/>
    <w:rsid w:val="006F3C7C"/>
    <w:rsid w:val="006F3D11"/>
    <w:rsid w:val="006F4519"/>
    <w:rsid w:val="006F575A"/>
    <w:rsid w:val="006F62B3"/>
    <w:rsid w:val="006F687D"/>
    <w:rsid w:val="006F6A45"/>
    <w:rsid w:val="006F6EC0"/>
    <w:rsid w:val="006F6FA2"/>
    <w:rsid w:val="00701577"/>
    <w:rsid w:val="00701D62"/>
    <w:rsid w:val="00701F6C"/>
    <w:rsid w:val="00702423"/>
    <w:rsid w:val="00706F3F"/>
    <w:rsid w:val="00707DC6"/>
    <w:rsid w:val="00707F0B"/>
    <w:rsid w:val="00707F9A"/>
    <w:rsid w:val="00710ED4"/>
    <w:rsid w:val="00711C81"/>
    <w:rsid w:val="00712868"/>
    <w:rsid w:val="00712F59"/>
    <w:rsid w:val="00714D62"/>
    <w:rsid w:val="0071587D"/>
    <w:rsid w:val="007159D3"/>
    <w:rsid w:val="00715CF5"/>
    <w:rsid w:val="00716E2B"/>
    <w:rsid w:val="00716F4A"/>
    <w:rsid w:val="00717D74"/>
    <w:rsid w:val="007200E3"/>
    <w:rsid w:val="00720F68"/>
    <w:rsid w:val="00722532"/>
    <w:rsid w:val="00722FB6"/>
    <w:rsid w:val="00723290"/>
    <w:rsid w:val="007235C4"/>
    <w:rsid w:val="007238E4"/>
    <w:rsid w:val="00725E8F"/>
    <w:rsid w:val="00727054"/>
    <w:rsid w:val="0072755D"/>
    <w:rsid w:val="0073100D"/>
    <w:rsid w:val="007310D7"/>
    <w:rsid w:val="00731978"/>
    <w:rsid w:val="00732BB7"/>
    <w:rsid w:val="00734B1B"/>
    <w:rsid w:val="00736AC9"/>
    <w:rsid w:val="00736DC3"/>
    <w:rsid w:val="00740730"/>
    <w:rsid w:val="007409A4"/>
    <w:rsid w:val="00741705"/>
    <w:rsid w:val="00742093"/>
    <w:rsid w:val="00744B48"/>
    <w:rsid w:val="00746486"/>
    <w:rsid w:val="00750430"/>
    <w:rsid w:val="00750B9D"/>
    <w:rsid w:val="00752D87"/>
    <w:rsid w:val="0075390A"/>
    <w:rsid w:val="00754372"/>
    <w:rsid w:val="007574B2"/>
    <w:rsid w:val="00760239"/>
    <w:rsid w:val="0076098C"/>
    <w:rsid w:val="007610B7"/>
    <w:rsid w:val="007618EA"/>
    <w:rsid w:val="00761FDD"/>
    <w:rsid w:val="00762F6F"/>
    <w:rsid w:val="00763329"/>
    <w:rsid w:val="00763699"/>
    <w:rsid w:val="00764661"/>
    <w:rsid w:val="007651B1"/>
    <w:rsid w:val="00765285"/>
    <w:rsid w:val="00765EA2"/>
    <w:rsid w:val="0076609A"/>
    <w:rsid w:val="007662D7"/>
    <w:rsid w:val="00770CB5"/>
    <w:rsid w:val="00771812"/>
    <w:rsid w:val="007724F0"/>
    <w:rsid w:val="00773E1B"/>
    <w:rsid w:val="00774A6A"/>
    <w:rsid w:val="00775693"/>
    <w:rsid w:val="00775903"/>
    <w:rsid w:val="00776829"/>
    <w:rsid w:val="00777254"/>
    <w:rsid w:val="00777DAB"/>
    <w:rsid w:val="00777EAA"/>
    <w:rsid w:val="00777F8F"/>
    <w:rsid w:val="00781479"/>
    <w:rsid w:val="007818C7"/>
    <w:rsid w:val="007846BC"/>
    <w:rsid w:val="00786615"/>
    <w:rsid w:val="00786A88"/>
    <w:rsid w:val="007904B1"/>
    <w:rsid w:val="00791D07"/>
    <w:rsid w:val="0079272F"/>
    <w:rsid w:val="0079360D"/>
    <w:rsid w:val="00793ED7"/>
    <w:rsid w:val="00794A71"/>
    <w:rsid w:val="007950A7"/>
    <w:rsid w:val="0079545F"/>
    <w:rsid w:val="007A0255"/>
    <w:rsid w:val="007A029B"/>
    <w:rsid w:val="007A05BA"/>
    <w:rsid w:val="007A1B95"/>
    <w:rsid w:val="007A36F7"/>
    <w:rsid w:val="007A6390"/>
    <w:rsid w:val="007A7EAD"/>
    <w:rsid w:val="007B0AD6"/>
    <w:rsid w:val="007B10C3"/>
    <w:rsid w:val="007B181C"/>
    <w:rsid w:val="007B1EEB"/>
    <w:rsid w:val="007B21CD"/>
    <w:rsid w:val="007B2690"/>
    <w:rsid w:val="007B3AF9"/>
    <w:rsid w:val="007B3D31"/>
    <w:rsid w:val="007B43B1"/>
    <w:rsid w:val="007B4A12"/>
    <w:rsid w:val="007B5BB5"/>
    <w:rsid w:val="007B67CE"/>
    <w:rsid w:val="007C03F8"/>
    <w:rsid w:val="007C0A38"/>
    <w:rsid w:val="007C209E"/>
    <w:rsid w:val="007C20B8"/>
    <w:rsid w:val="007C2DA8"/>
    <w:rsid w:val="007C2E6F"/>
    <w:rsid w:val="007C42E2"/>
    <w:rsid w:val="007C4CD0"/>
    <w:rsid w:val="007C66AE"/>
    <w:rsid w:val="007C6E4A"/>
    <w:rsid w:val="007C7598"/>
    <w:rsid w:val="007C7610"/>
    <w:rsid w:val="007D061F"/>
    <w:rsid w:val="007D0639"/>
    <w:rsid w:val="007D0879"/>
    <w:rsid w:val="007D1B09"/>
    <w:rsid w:val="007D25F0"/>
    <w:rsid w:val="007D3B22"/>
    <w:rsid w:val="007D3BA7"/>
    <w:rsid w:val="007D4187"/>
    <w:rsid w:val="007D5050"/>
    <w:rsid w:val="007D598E"/>
    <w:rsid w:val="007D6254"/>
    <w:rsid w:val="007E113D"/>
    <w:rsid w:val="007E23B6"/>
    <w:rsid w:val="007E53DA"/>
    <w:rsid w:val="007F068C"/>
    <w:rsid w:val="007F089C"/>
    <w:rsid w:val="007F08B1"/>
    <w:rsid w:val="007F1319"/>
    <w:rsid w:val="007F1E84"/>
    <w:rsid w:val="007F2F09"/>
    <w:rsid w:val="007F2F44"/>
    <w:rsid w:val="007F3983"/>
    <w:rsid w:val="007F3E63"/>
    <w:rsid w:val="007F40E3"/>
    <w:rsid w:val="007F4400"/>
    <w:rsid w:val="007F45B6"/>
    <w:rsid w:val="007F5D1F"/>
    <w:rsid w:val="007F6672"/>
    <w:rsid w:val="007F6772"/>
    <w:rsid w:val="007F7A90"/>
    <w:rsid w:val="0080130B"/>
    <w:rsid w:val="008017B7"/>
    <w:rsid w:val="00802872"/>
    <w:rsid w:val="00802A6E"/>
    <w:rsid w:val="00803025"/>
    <w:rsid w:val="008033B3"/>
    <w:rsid w:val="008035BB"/>
    <w:rsid w:val="008045FA"/>
    <w:rsid w:val="008051AF"/>
    <w:rsid w:val="008055CA"/>
    <w:rsid w:val="0081144D"/>
    <w:rsid w:val="008118C9"/>
    <w:rsid w:val="00811A81"/>
    <w:rsid w:val="00811C9B"/>
    <w:rsid w:val="00811D2F"/>
    <w:rsid w:val="00813C07"/>
    <w:rsid w:val="00816A6D"/>
    <w:rsid w:val="00816C41"/>
    <w:rsid w:val="00817FB5"/>
    <w:rsid w:val="00820046"/>
    <w:rsid w:val="0082077E"/>
    <w:rsid w:val="0082138D"/>
    <w:rsid w:val="00821623"/>
    <w:rsid w:val="00821ADA"/>
    <w:rsid w:val="00821F15"/>
    <w:rsid w:val="00822C34"/>
    <w:rsid w:val="008232BE"/>
    <w:rsid w:val="008246E8"/>
    <w:rsid w:val="00824D61"/>
    <w:rsid w:val="00825678"/>
    <w:rsid w:val="00825C82"/>
    <w:rsid w:val="0083029A"/>
    <w:rsid w:val="008305F8"/>
    <w:rsid w:val="00831403"/>
    <w:rsid w:val="00831864"/>
    <w:rsid w:val="00832CAC"/>
    <w:rsid w:val="00833000"/>
    <w:rsid w:val="008348A4"/>
    <w:rsid w:val="00837266"/>
    <w:rsid w:val="008403A7"/>
    <w:rsid w:val="00840A02"/>
    <w:rsid w:val="00841173"/>
    <w:rsid w:val="0084137B"/>
    <w:rsid w:val="00842272"/>
    <w:rsid w:val="00842F05"/>
    <w:rsid w:val="00843093"/>
    <w:rsid w:val="00844BB0"/>
    <w:rsid w:val="008461D0"/>
    <w:rsid w:val="008520F8"/>
    <w:rsid w:val="008521E7"/>
    <w:rsid w:val="00853320"/>
    <w:rsid w:val="008535C8"/>
    <w:rsid w:val="00853B1D"/>
    <w:rsid w:val="00854A8B"/>
    <w:rsid w:val="00855EE7"/>
    <w:rsid w:val="00857693"/>
    <w:rsid w:val="00857D5C"/>
    <w:rsid w:val="008614A2"/>
    <w:rsid w:val="0086283C"/>
    <w:rsid w:val="00863C2B"/>
    <w:rsid w:val="00865348"/>
    <w:rsid w:val="00865873"/>
    <w:rsid w:val="00866890"/>
    <w:rsid w:val="00866DF5"/>
    <w:rsid w:val="008678B8"/>
    <w:rsid w:val="00867AA1"/>
    <w:rsid w:val="0087040D"/>
    <w:rsid w:val="00872617"/>
    <w:rsid w:val="00872F7E"/>
    <w:rsid w:val="00873FA9"/>
    <w:rsid w:val="00874487"/>
    <w:rsid w:val="008745C6"/>
    <w:rsid w:val="00874913"/>
    <w:rsid w:val="008763C9"/>
    <w:rsid w:val="00876719"/>
    <w:rsid w:val="008816B9"/>
    <w:rsid w:val="008819BA"/>
    <w:rsid w:val="00882FA8"/>
    <w:rsid w:val="0088502B"/>
    <w:rsid w:val="00885732"/>
    <w:rsid w:val="00885BED"/>
    <w:rsid w:val="00885E07"/>
    <w:rsid w:val="00885F3D"/>
    <w:rsid w:val="00886173"/>
    <w:rsid w:val="00890D12"/>
    <w:rsid w:val="00891DAF"/>
    <w:rsid w:val="008943C9"/>
    <w:rsid w:val="00895A82"/>
    <w:rsid w:val="00895B1E"/>
    <w:rsid w:val="00897788"/>
    <w:rsid w:val="008A021C"/>
    <w:rsid w:val="008A2E7A"/>
    <w:rsid w:val="008A3038"/>
    <w:rsid w:val="008A3CCE"/>
    <w:rsid w:val="008A6002"/>
    <w:rsid w:val="008A6274"/>
    <w:rsid w:val="008A63F9"/>
    <w:rsid w:val="008A6BBF"/>
    <w:rsid w:val="008A72AF"/>
    <w:rsid w:val="008A7DB1"/>
    <w:rsid w:val="008B030A"/>
    <w:rsid w:val="008B0316"/>
    <w:rsid w:val="008B079A"/>
    <w:rsid w:val="008B08A7"/>
    <w:rsid w:val="008B0F68"/>
    <w:rsid w:val="008B2942"/>
    <w:rsid w:val="008B2E3E"/>
    <w:rsid w:val="008B3B8E"/>
    <w:rsid w:val="008B3DFA"/>
    <w:rsid w:val="008B54A4"/>
    <w:rsid w:val="008B588D"/>
    <w:rsid w:val="008B7666"/>
    <w:rsid w:val="008B76A8"/>
    <w:rsid w:val="008B7A09"/>
    <w:rsid w:val="008C0255"/>
    <w:rsid w:val="008C3202"/>
    <w:rsid w:val="008C3382"/>
    <w:rsid w:val="008C43DD"/>
    <w:rsid w:val="008C466C"/>
    <w:rsid w:val="008C48B4"/>
    <w:rsid w:val="008C4CC9"/>
    <w:rsid w:val="008C5F0E"/>
    <w:rsid w:val="008C7D48"/>
    <w:rsid w:val="008D07BA"/>
    <w:rsid w:val="008D10E6"/>
    <w:rsid w:val="008D1B2C"/>
    <w:rsid w:val="008D2D7E"/>
    <w:rsid w:val="008D4AED"/>
    <w:rsid w:val="008D4CA2"/>
    <w:rsid w:val="008D5DDF"/>
    <w:rsid w:val="008D5E76"/>
    <w:rsid w:val="008D6E95"/>
    <w:rsid w:val="008D71D3"/>
    <w:rsid w:val="008D766A"/>
    <w:rsid w:val="008E21C8"/>
    <w:rsid w:val="008E2CFB"/>
    <w:rsid w:val="008E36CF"/>
    <w:rsid w:val="008E4373"/>
    <w:rsid w:val="008E450D"/>
    <w:rsid w:val="008E45E3"/>
    <w:rsid w:val="008E684A"/>
    <w:rsid w:val="008E74D6"/>
    <w:rsid w:val="008E76AC"/>
    <w:rsid w:val="008E79D0"/>
    <w:rsid w:val="008F045A"/>
    <w:rsid w:val="008F1DFD"/>
    <w:rsid w:val="008F211C"/>
    <w:rsid w:val="008F2B41"/>
    <w:rsid w:val="008F40AF"/>
    <w:rsid w:val="008F416B"/>
    <w:rsid w:val="008F55DA"/>
    <w:rsid w:val="008F5886"/>
    <w:rsid w:val="008F5D0C"/>
    <w:rsid w:val="008F71E5"/>
    <w:rsid w:val="008F72A0"/>
    <w:rsid w:val="0090018F"/>
    <w:rsid w:val="00900C63"/>
    <w:rsid w:val="009011FA"/>
    <w:rsid w:val="009019A7"/>
    <w:rsid w:val="0090216A"/>
    <w:rsid w:val="009027E8"/>
    <w:rsid w:val="00902D64"/>
    <w:rsid w:val="0090603A"/>
    <w:rsid w:val="00906202"/>
    <w:rsid w:val="009064EA"/>
    <w:rsid w:val="009065CD"/>
    <w:rsid w:val="0090683F"/>
    <w:rsid w:val="0090741B"/>
    <w:rsid w:val="00907789"/>
    <w:rsid w:val="009114C4"/>
    <w:rsid w:val="00912D01"/>
    <w:rsid w:val="00913422"/>
    <w:rsid w:val="00915143"/>
    <w:rsid w:val="009157AF"/>
    <w:rsid w:val="009165ED"/>
    <w:rsid w:val="00916C34"/>
    <w:rsid w:val="009173DB"/>
    <w:rsid w:val="00917990"/>
    <w:rsid w:val="00920ED8"/>
    <w:rsid w:val="009223C4"/>
    <w:rsid w:val="00923318"/>
    <w:rsid w:val="009233AB"/>
    <w:rsid w:val="0092361D"/>
    <w:rsid w:val="009236A3"/>
    <w:rsid w:val="00924228"/>
    <w:rsid w:val="00924530"/>
    <w:rsid w:val="00924ECB"/>
    <w:rsid w:val="00926986"/>
    <w:rsid w:val="00927310"/>
    <w:rsid w:val="009308D5"/>
    <w:rsid w:val="00931021"/>
    <w:rsid w:val="009314B6"/>
    <w:rsid w:val="00931965"/>
    <w:rsid w:val="00932551"/>
    <w:rsid w:val="009326C4"/>
    <w:rsid w:val="009334CB"/>
    <w:rsid w:val="009344A7"/>
    <w:rsid w:val="00934E25"/>
    <w:rsid w:val="00934F56"/>
    <w:rsid w:val="00936252"/>
    <w:rsid w:val="00936D83"/>
    <w:rsid w:val="00937B6B"/>
    <w:rsid w:val="00937FDF"/>
    <w:rsid w:val="00940014"/>
    <w:rsid w:val="00940085"/>
    <w:rsid w:val="00940819"/>
    <w:rsid w:val="00940A1F"/>
    <w:rsid w:val="00940D78"/>
    <w:rsid w:val="00943086"/>
    <w:rsid w:val="0094324C"/>
    <w:rsid w:val="00943DB0"/>
    <w:rsid w:val="00946673"/>
    <w:rsid w:val="00946AE2"/>
    <w:rsid w:val="0094782E"/>
    <w:rsid w:val="009479CE"/>
    <w:rsid w:val="00947C1B"/>
    <w:rsid w:val="00950005"/>
    <w:rsid w:val="00950C15"/>
    <w:rsid w:val="009517B0"/>
    <w:rsid w:val="00951BD5"/>
    <w:rsid w:val="0095201C"/>
    <w:rsid w:val="00952859"/>
    <w:rsid w:val="00952ECC"/>
    <w:rsid w:val="0095352F"/>
    <w:rsid w:val="00954A3D"/>
    <w:rsid w:val="00960033"/>
    <w:rsid w:val="009607E3"/>
    <w:rsid w:val="00960E5F"/>
    <w:rsid w:val="0096104C"/>
    <w:rsid w:val="0096189A"/>
    <w:rsid w:val="00961BD8"/>
    <w:rsid w:val="00962A5D"/>
    <w:rsid w:val="00963810"/>
    <w:rsid w:val="00963AA0"/>
    <w:rsid w:val="0096477F"/>
    <w:rsid w:val="00965E4A"/>
    <w:rsid w:val="00965E82"/>
    <w:rsid w:val="00967013"/>
    <w:rsid w:val="00970903"/>
    <w:rsid w:val="00970A72"/>
    <w:rsid w:val="00970D6C"/>
    <w:rsid w:val="009710BB"/>
    <w:rsid w:val="00972B8C"/>
    <w:rsid w:val="00972D7A"/>
    <w:rsid w:val="00973BF3"/>
    <w:rsid w:val="00974442"/>
    <w:rsid w:val="00975F34"/>
    <w:rsid w:val="00976B4D"/>
    <w:rsid w:val="00980092"/>
    <w:rsid w:val="009800CE"/>
    <w:rsid w:val="00980181"/>
    <w:rsid w:val="009805FE"/>
    <w:rsid w:val="0098122A"/>
    <w:rsid w:val="00981E48"/>
    <w:rsid w:val="0098223A"/>
    <w:rsid w:val="00982B03"/>
    <w:rsid w:val="00982C0C"/>
    <w:rsid w:val="00983159"/>
    <w:rsid w:val="00984F5A"/>
    <w:rsid w:val="009852C7"/>
    <w:rsid w:val="009862E8"/>
    <w:rsid w:val="009905AC"/>
    <w:rsid w:val="00991BF7"/>
    <w:rsid w:val="00994A5E"/>
    <w:rsid w:val="00995408"/>
    <w:rsid w:val="00995787"/>
    <w:rsid w:val="00996EF5"/>
    <w:rsid w:val="009A0F47"/>
    <w:rsid w:val="009A25C3"/>
    <w:rsid w:val="009A4C5F"/>
    <w:rsid w:val="009A7121"/>
    <w:rsid w:val="009A79B8"/>
    <w:rsid w:val="009B176C"/>
    <w:rsid w:val="009B2852"/>
    <w:rsid w:val="009B2C75"/>
    <w:rsid w:val="009C0675"/>
    <w:rsid w:val="009C0A72"/>
    <w:rsid w:val="009C126A"/>
    <w:rsid w:val="009C2000"/>
    <w:rsid w:val="009C2D3A"/>
    <w:rsid w:val="009C312F"/>
    <w:rsid w:val="009C33DB"/>
    <w:rsid w:val="009C44BC"/>
    <w:rsid w:val="009C6F59"/>
    <w:rsid w:val="009D0466"/>
    <w:rsid w:val="009D1C82"/>
    <w:rsid w:val="009D1F51"/>
    <w:rsid w:val="009D369C"/>
    <w:rsid w:val="009D3AE4"/>
    <w:rsid w:val="009D5036"/>
    <w:rsid w:val="009D534B"/>
    <w:rsid w:val="009D5DBB"/>
    <w:rsid w:val="009D6293"/>
    <w:rsid w:val="009D6860"/>
    <w:rsid w:val="009D6A37"/>
    <w:rsid w:val="009D7648"/>
    <w:rsid w:val="009D78FE"/>
    <w:rsid w:val="009E007D"/>
    <w:rsid w:val="009E01B8"/>
    <w:rsid w:val="009E17AA"/>
    <w:rsid w:val="009E1B5F"/>
    <w:rsid w:val="009E2313"/>
    <w:rsid w:val="009E238B"/>
    <w:rsid w:val="009E3DC0"/>
    <w:rsid w:val="009E50E9"/>
    <w:rsid w:val="009E52B7"/>
    <w:rsid w:val="009E58DA"/>
    <w:rsid w:val="009E5992"/>
    <w:rsid w:val="009E71D1"/>
    <w:rsid w:val="009F0601"/>
    <w:rsid w:val="009F0B4F"/>
    <w:rsid w:val="009F26F0"/>
    <w:rsid w:val="009F2882"/>
    <w:rsid w:val="009F3036"/>
    <w:rsid w:val="009F4D26"/>
    <w:rsid w:val="009F699F"/>
    <w:rsid w:val="00A0052E"/>
    <w:rsid w:val="00A00B14"/>
    <w:rsid w:val="00A00C32"/>
    <w:rsid w:val="00A01366"/>
    <w:rsid w:val="00A0255C"/>
    <w:rsid w:val="00A04943"/>
    <w:rsid w:val="00A053FD"/>
    <w:rsid w:val="00A05ACC"/>
    <w:rsid w:val="00A06070"/>
    <w:rsid w:val="00A066F1"/>
    <w:rsid w:val="00A0701C"/>
    <w:rsid w:val="00A07095"/>
    <w:rsid w:val="00A07A85"/>
    <w:rsid w:val="00A107DC"/>
    <w:rsid w:val="00A11D09"/>
    <w:rsid w:val="00A12A23"/>
    <w:rsid w:val="00A12B5C"/>
    <w:rsid w:val="00A12BEE"/>
    <w:rsid w:val="00A13456"/>
    <w:rsid w:val="00A138F1"/>
    <w:rsid w:val="00A14916"/>
    <w:rsid w:val="00A14961"/>
    <w:rsid w:val="00A14E6E"/>
    <w:rsid w:val="00A155A8"/>
    <w:rsid w:val="00A20171"/>
    <w:rsid w:val="00A205DF"/>
    <w:rsid w:val="00A20C07"/>
    <w:rsid w:val="00A210C9"/>
    <w:rsid w:val="00A220B2"/>
    <w:rsid w:val="00A2421E"/>
    <w:rsid w:val="00A24516"/>
    <w:rsid w:val="00A2537B"/>
    <w:rsid w:val="00A25393"/>
    <w:rsid w:val="00A253C9"/>
    <w:rsid w:val="00A25641"/>
    <w:rsid w:val="00A25664"/>
    <w:rsid w:val="00A25E79"/>
    <w:rsid w:val="00A26F77"/>
    <w:rsid w:val="00A272C7"/>
    <w:rsid w:val="00A277FA"/>
    <w:rsid w:val="00A30AB3"/>
    <w:rsid w:val="00A32F87"/>
    <w:rsid w:val="00A340F7"/>
    <w:rsid w:val="00A34462"/>
    <w:rsid w:val="00A3498D"/>
    <w:rsid w:val="00A35A39"/>
    <w:rsid w:val="00A3606D"/>
    <w:rsid w:val="00A36FF5"/>
    <w:rsid w:val="00A40A0B"/>
    <w:rsid w:val="00A42090"/>
    <w:rsid w:val="00A43B2C"/>
    <w:rsid w:val="00A45383"/>
    <w:rsid w:val="00A46635"/>
    <w:rsid w:val="00A46E7C"/>
    <w:rsid w:val="00A476E0"/>
    <w:rsid w:val="00A5114E"/>
    <w:rsid w:val="00A52964"/>
    <w:rsid w:val="00A53219"/>
    <w:rsid w:val="00A53B49"/>
    <w:rsid w:val="00A53B94"/>
    <w:rsid w:val="00A540BA"/>
    <w:rsid w:val="00A545CA"/>
    <w:rsid w:val="00A546F8"/>
    <w:rsid w:val="00A557DA"/>
    <w:rsid w:val="00A55FBA"/>
    <w:rsid w:val="00A57CC8"/>
    <w:rsid w:val="00A607DC"/>
    <w:rsid w:val="00A619C5"/>
    <w:rsid w:val="00A62E0F"/>
    <w:rsid w:val="00A63434"/>
    <w:rsid w:val="00A6464F"/>
    <w:rsid w:val="00A652E3"/>
    <w:rsid w:val="00A65305"/>
    <w:rsid w:val="00A65A8A"/>
    <w:rsid w:val="00A65D46"/>
    <w:rsid w:val="00A65D50"/>
    <w:rsid w:val="00A66C19"/>
    <w:rsid w:val="00A67008"/>
    <w:rsid w:val="00A70599"/>
    <w:rsid w:val="00A71536"/>
    <w:rsid w:val="00A7275A"/>
    <w:rsid w:val="00A72CDB"/>
    <w:rsid w:val="00A73499"/>
    <w:rsid w:val="00A74E0D"/>
    <w:rsid w:val="00A769C7"/>
    <w:rsid w:val="00A77348"/>
    <w:rsid w:val="00A83BDB"/>
    <w:rsid w:val="00A848D8"/>
    <w:rsid w:val="00A85DA5"/>
    <w:rsid w:val="00A86E33"/>
    <w:rsid w:val="00A907D2"/>
    <w:rsid w:val="00A91C8A"/>
    <w:rsid w:val="00A93277"/>
    <w:rsid w:val="00A939F0"/>
    <w:rsid w:val="00A942A7"/>
    <w:rsid w:val="00A94836"/>
    <w:rsid w:val="00A94AAD"/>
    <w:rsid w:val="00AA1546"/>
    <w:rsid w:val="00AA1673"/>
    <w:rsid w:val="00AA186F"/>
    <w:rsid w:val="00AA18A4"/>
    <w:rsid w:val="00AA1F79"/>
    <w:rsid w:val="00AA2195"/>
    <w:rsid w:val="00AA296F"/>
    <w:rsid w:val="00AA2BF5"/>
    <w:rsid w:val="00AA309A"/>
    <w:rsid w:val="00AA3A9F"/>
    <w:rsid w:val="00AA4E34"/>
    <w:rsid w:val="00AA5F05"/>
    <w:rsid w:val="00AA75AC"/>
    <w:rsid w:val="00AA7E75"/>
    <w:rsid w:val="00AB15D4"/>
    <w:rsid w:val="00AB17CB"/>
    <w:rsid w:val="00AB33E0"/>
    <w:rsid w:val="00AB3B29"/>
    <w:rsid w:val="00AB41C0"/>
    <w:rsid w:val="00AB49FD"/>
    <w:rsid w:val="00AB5477"/>
    <w:rsid w:val="00AB5E2E"/>
    <w:rsid w:val="00AB5E3F"/>
    <w:rsid w:val="00AB66B7"/>
    <w:rsid w:val="00AB6ABE"/>
    <w:rsid w:val="00AC09A5"/>
    <w:rsid w:val="00AC0E60"/>
    <w:rsid w:val="00AC1A34"/>
    <w:rsid w:val="00AC244A"/>
    <w:rsid w:val="00AC2F67"/>
    <w:rsid w:val="00AC3DB4"/>
    <w:rsid w:val="00AC4CD2"/>
    <w:rsid w:val="00AC5895"/>
    <w:rsid w:val="00AC798E"/>
    <w:rsid w:val="00AC7C62"/>
    <w:rsid w:val="00AC7E84"/>
    <w:rsid w:val="00AC7FA8"/>
    <w:rsid w:val="00AD02A3"/>
    <w:rsid w:val="00AD0700"/>
    <w:rsid w:val="00AD208B"/>
    <w:rsid w:val="00AD2C60"/>
    <w:rsid w:val="00AD30BE"/>
    <w:rsid w:val="00AD3ED0"/>
    <w:rsid w:val="00AD4499"/>
    <w:rsid w:val="00AD4CA8"/>
    <w:rsid w:val="00AD4F9A"/>
    <w:rsid w:val="00AD52FB"/>
    <w:rsid w:val="00AD7260"/>
    <w:rsid w:val="00AD7F9D"/>
    <w:rsid w:val="00AE0F4C"/>
    <w:rsid w:val="00AE298F"/>
    <w:rsid w:val="00AE3B74"/>
    <w:rsid w:val="00AE3ED9"/>
    <w:rsid w:val="00AE557C"/>
    <w:rsid w:val="00AE6DC5"/>
    <w:rsid w:val="00AE7438"/>
    <w:rsid w:val="00AF16E8"/>
    <w:rsid w:val="00AF4BD5"/>
    <w:rsid w:val="00AF6DC0"/>
    <w:rsid w:val="00AF6DFD"/>
    <w:rsid w:val="00AF6F99"/>
    <w:rsid w:val="00B0046F"/>
    <w:rsid w:val="00B004AE"/>
    <w:rsid w:val="00B01367"/>
    <w:rsid w:val="00B0176A"/>
    <w:rsid w:val="00B01F6A"/>
    <w:rsid w:val="00B025BA"/>
    <w:rsid w:val="00B036BB"/>
    <w:rsid w:val="00B03817"/>
    <w:rsid w:val="00B0488A"/>
    <w:rsid w:val="00B04A4B"/>
    <w:rsid w:val="00B07FB1"/>
    <w:rsid w:val="00B10790"/>
    <w:rsid w:val="00B10A2B"/>
    <w:rsid w:val="00B10B1E"/>
    <w:rsid w:val="00B10BD6"/>
    <w:rsid w:val="00B11405"/>
    <w:rsid w:val="00B127D3"/>
    <w:rsid w:val="00B138A1"/>
    <w:rsid w:val="00B14250"/>
    <w:rsid w:val="00B15595"/>
    <w:rsid w:val="00B1742D"/>
    <w:rsid w:val="00B20786"/>
    <w:rsid w:val="00B2136E"/>
    <w:rsid w:val="00B225C8"/>
    <w:rsid w:val="00B2296E"/>
    <w:rsid w:val="00B22D81"/>
    <w:rsid w:val="00B2331B"/>
    <w:rsid w:val="00B235B3"/>
    <w:rsid w:val="00B23BA0"/>
    <w:rsid w:val="00B23C56"/>
    <w:rsid w:val="00B2468A"/>
    <w:rsid w:val="00B2525F"/>
    <w:rsid w:val="00B2575D"/>
    <w:rsid w:val="00B27079"/>
    <w:rsid w:val="00B27509"/>
    <w:rsid w:val="00B30C3B"/>
    <w:rsid w:val="00B31827"/>
    <w:rsid w:val="00B32C59"/>
    <w:rsid w:val="00B32D1C"/>
    <w:rsid w:val="00B362DA"/>
    <w:rsid w:val="00B36D4F"/>
    <w:rsid w:val="00B37336"/>
    <w:rsid w:val="00B4214C"/>
    <w:rsid w:val="00B4245D"/>
    <w:rsid w:val="00B42736"/>
    <w:rsid w:val="00B42A4B"/>
    <w:rsid w:val="00B42FDC"/>
    <w:rsid w:val="00B4442E"/>
    <w:rsid w:val="00B4526C"/>
    <w:rsid w:val="00B467D3"/>
    <w:rsid w:val="00B47269"/>
    <w:rsid w:val="00B477DA"/>
    <w:rsid w:val="00B4784D"/>
    <w:rsid w:val="00B503E0"/>
    <w:rsid w:val="00B5045C"/>
    <w:rsid w:val="00B5219C"/>
    <w:rsid w:val="00B5226C"/>
    <w:rsid w:val="00B5227C"/>
    <w:rsid w:val="00B52790"/>
    <w:rsid w:val="00B53D45"/>
    <w:rsid w:val="00B55E06"/>
    <w:rsid w:val="00B56F35"/>
    <w:rsid w:val="00B57A37"/>
    <w:rsid w:val="00B57E12"/>
    <w:rsid w:val="00B601DC"/>
    <w:rsid w:val="00B65070"/>
    <w:rsid w:val="00B65422"/>
    <w:rsid w:val="00B66830"/>
    <w:rsid w:val="00B669A5"/>
    <w:rsid w:val="00B70086"/>
    <w:rsid w:val="00B71E73"/>
    <w:rsid w:val="00B726E8"/>
    <w:rsid w:val="00B730D0"/>
    <w:rsid w:val="00B73449"/>
    <w:rsid w:val="00B75820"/>
    <w:rsid w:val="00B76CED"/>
    <w:rsid w:val="00B770F7"/>
    <w:rsid w:val="00B77339"/>
    <w:rsid w:val="00B77657"/>
    <w:rsid w:val="00B779EF"/>
    <w:rsid w:val="00B80717"/>
    <w:rsid w:val="00B818C8"/>
    <w:rsid w:val="00B823B4"/>
    <w:rsid w:val="00B832EF"/>
    <w:rsid w:val="00B84CF0"/>
    <w:rsid w:val="00B85557"/>
    <w:rsid w:val="00B85949"/>
    <w:rsid w:val="00B875B5"/>
    <w:rsid w:val="00B87BE9"/>
    <w:rsid w:val="00B91480"/>
    <w:rsid w:val="00B92B77"/>
    <w:rsid w:val="00B92EEC"/>
    <w:rsid w:val="00B95681"/>
    <w:rsid w:val="00B976D0"/>
    <w:rsid w:val="00BA0A89"/>
    <w:rsid w:val="00BA1546"/>
    <w:rsid w:val="00BA1C5D"/>
    <w:rsid w:val="00BA2D98"/>
    <w:rsid w:val="00BA3169"/>
    <w:rsid w:val="00BA4C13"/>
    <w:rsid w:val="00BA6C85"/>
    <w:rsid w:val="00BA7682"/>
    <w:rsid w:val="00BA777E"/>
    <w:rsid w:val="00BB12CF"/>
    <w:rsid w:val="00BB2879"/>
    <w:rsid w:val="00BB37FF"/>
    <w:rsid w:val="00BB3988"/>
    <w:rsid w:val="00BB3AFF"/>
    <w:rsid w:val="00BB3D53"/>
    <w:rsid w:val="00BB42DE"/>
    <w:rsid w:val="00BB4583"/>
    <w:rsid w:val="00BB7800"/>
    <w:rsid w:val="00BC1B49"/>
    <w:rsid w:val="00BC30CF"/>
    <w:rsid w:val="00BC3740"/>
    <w:rsid w:val="00BC39AB"/>
    <w:rsid w:val="00BC5D52"/>
    <w:rsid w:val="00BC7412"/>
    <w:rsid w:val="00BD0A8E"/>
    <w:rsid w:val="00BD0DE6"/>
    <w:rsid w:val="00BD30C4"/>
    <w:rsid w:val="00BD469D"/>
    <w:rsid w:val="00BD7E5F"/>
    <w:rsid w:val="00BE10B4"/>
    <w:rsid w:val="00BE1E17"/>
    <w:rsid w:val="00BE2439"/>
    <w:rsid w:val="00BE3024"/>
    <w:rsid w:val="00BE4563"/>
    <w:rsid w:val="00BE4A8F"/>
    <w:rsid w:val="00BE513A"/>
    <w:rsid w:val="00BE542D"/>
    <w:rsid w:val="00BE58AB"/>
    <w:rsid w:val="00BE6DD2"/>
    <w:rsid w:val="00BE6DF9"/>
    <w:rsid w:val="00BE7729"/>
    <w:rsid w:val="00BE7891"/>
    <w:rsid w:val="00BE7D23"/>
    <w:rsid w:val="00BF0427"/>
    <w:rsid w:val="00BF1A7D"/>
    <w:rsid w:val="00BF1F5E"/>
    <w:rsid w:val="00BF37CE"/>
    <w:rsid w:val="00BF3860"/>
    <w:rsid w:val="00BF4DB8"/>
    <w:rsid w:val="00BF4F65"/>
    <w:rsid w:val="00BF517E"/>
    <w:rsid w:val="00BF5309"/>
    <w:rsid w:val="00BF67F6"/>
    <w:rsid w:val="00BF689C"/>
    <w:rsid w:val="00BF7A9B"/>
    <w:rsid w:val="00C00B4A"/>
    <w:rsid w:val="00C012C1"/>
    <w:rsid w:val="00C03421"/>
    <w:rsid w:val="00C0347A"/>
    <w:rsid w:val="00C03E9D"/>
    <w:rsid w:val="00C04779"/>
    <w:rsid w:val="00C04FF6"/>
    <w:rsid w:val="00C05AD9"/>
    <w:rsid w:val="00C06A06"/>
    <w:rsid w:val="00C079CC"/>
    <w:rsid w:val="00C109FD"/>
    <w:rsid w:val="00C13863"/>
    <w:rsid w:val="00C13C81"/>
    <w:rsid w:val="00C13F08"/>
    <w:rsid w:val="00C13F2B"/>
    <w:rsid w:val="00C14901"/>
    <w:rsid w:val="00C14D6D"/>
    <w:rsid w:val="00C15846"/>
    <w:rsid w:val="00C172F5"/>
    <w:rsid w:val="00C215C8"/>
    <w:rsid w:val="00C23CC9"/>
    <w:rsid w:val="00C24B62"/>
    <w:rsid w:val="00C2574F"/>
    <w:rsid w:val="00C2630B"/>
    <w:rsid w:val="00C32561"/>
    <w:rsid w:val="00C347CB"/>
    <w:rsid w:val="00C34CF0"/>
    <w:rsid w:val="00C34FFD"/>
    <w:rsid w:val="00C36080"/>
    <w:rsid w:val="00C370F9"/>
    <w:rsid w:val="00C40BFC"/>
    <w:rsid w:val="00C41323"/>
    <w:rsid w:val="00C430F1"/>
    <w:rsid w:val="00C436F1"/>
    <w:rsid w:val="00C44960"/>
    <w:rsid w:val="00C45E1E"/>
    <w:rsid w:val="00C46A13"/>
    <w:rsid w:val="00C46F9A"/>
    <w:rsid w:val="00C5015A"/>
    <w:rsid w:val="00C5094C"/>
    <w:rsid w:val="00C5166D"/>
    <w:rsid w:val="00C51901"/>
    <w:rsid w:val="00C52D84"/>
    <w:rsid w:val="00C53C19"/>
    <w:rsid w:val="00C5427A"/>
    <w:rsid w:val="00C54464"/>
    <w:rsid w:val="00C54567"/>
    <w:rsid w:val="00C5482A"/>
    <w:rsid w:val="00C5495C"/>
    <w:rsid w:val="00C573A0"/>
    <w:rsid w:val="00C576BB"/>
    <w:rsid w:val="00C57C85"/>
    <w:rsid w:val="00C62566"/>
    <w:rsid w:val="00C62AA5"/>
    <w:rsid w:val="00C63685"/>
    <w:rsid w:val="00C638C6"/>
    <w:rsid w:val="00C63DA1"/>
    <w:rsid w:val="00C66CCB"/>
    <w:rsid w:val="00C671FD"/>
    <w:rsid w:val="00C67FC3"/>
    <w:rsid w:val="00C70874"/>
    <w:rsid w:val="00C70BA2"/>
    <w:rsid w:val="00C70BCC"/>
    <w:rsid w:val="00C70E0A"/>
    <w:rsid w:val="00C70FF2"/>
    <w:rsid w:val="00C71FE1"/>
    <w:rsid w:val="00C734AC"/>
    <w:rsid w:val="00C7409F"/>
    <w:rsid w:val="00C74108"/>
    <w:rsid w:val="00C7416A"/>
    <w:rsid w:val="00C75519"/>
    <w:rsid w:val="00C75786"/>
    <w:rsid w:val="00C770CE"/>
    <w:rsid w:val="00C7745D"/>
    <w:rsid w:val="00C778FF"/>
    <w:rsid w:val="00C8151C"/>
    <w:rsid w:val="00C815EF"/>
    <w:rsid w:val="00C81EE1"/>
    <w:rsid w:val="00C82E74"/>
    <w:rsid w:val="00C83100"/>
    <w:rsid w:val="00C835B7"/>
    <w:rsid w:val="00C85518"/>
    <w:rsid w:val="00C872B8"/>
    <w:rsid w:val="00C87D47"/>
    <w:rsid w:val="00C87ED7"/>
    <w:rsid w:val="00C9167B"/>
    <w:rsid w:val="00C91C18"/>
    <w:rsid w:val="00C91C2E"/>
    <w:rsid w:val="00C94171"/>
    <w:rsid w:val="00C94AC5"/>
    <w:rsid w:val="00C9587F"/>
    <w:rsid w:val="00C97624"/>
    <w:rsid w:val="00CA082B"/>
    <w:rsid w:val="00CA0956"/>
    <w:rsid w:val="00CA0CDD"/>
    <w:rsid w:val="00CA10E3"/>
    <w:rsid w:val="00CA18AA"/>
    <w:rsid w:val="00CA20FB"/>
    <w:rsid w:val="00CA4A6A"/>
    <w:rsid w:val="00CA5798"/>
    <w:rsid w:val="00CA642A"/>
    <w:rsid w:val="00CB05E3"/>
    <w:rsid w:val="00CB1796"/>
    <w:rsid w:val="00CB2753"/>
    <w:rsid w:val="00CB4130"/>
    <w:rsid w:val="00CB42FA"/>
    <w:rsid w:val="00CB472E"/>
    <w:rsid w:val="00CB52FE"/>
    <w:rsid w:val="00CB5903"/>
    <w:rsid w:val="00CB71C1"/>
    <w:rsid w:val="00CB7479"/>
    <w:rsid w:val="00CC010B"/>
    <w:rsid w:val="00CC09A3"/>
    <w:rsid w:val="00CC0B44"/>
    <w:rsid w:val="00CC0CBD"/>
    <w:rsid w:val="00CC3979"/>
    <w:rsid w:val="00CC3A78"/>
    <w:rsid w:val="00CC3D7C"/>
    <w:rsid w:val="00CC4088"/>
    <w:rsid w:val="00CC4197"/>
    <w:rsid w:val="00CC41D4"/>
    <w:rsid w:val="00CC46B6"/>
    <w:rsid w:val="00CC4A4A"/>
    <w:rsid w:val="00CC4E2A"/>
    <w:rsid w:val="00CC52E9"/>
    <w:rsid w:val="00CC77A6"/>
    <w:rsid w:val="00CD40ED"/>
    <w:rsid w:val="00CD4F56"/>
    <w:rsid w:val="00CD5016"/>
    <w:rsid w:val="00CD5E47"/>
    <w:rsid w:val="00CD6225"/>
    <w:rsid w:val="00CD6277"/>
    <w:rsid w:val="00CD6377"/>
    <w:rsid w:val="00CE3F27"/>
    <w:rsid w:val="00CE40E4"/>
    <w:rsid w:val="00CE48C4"/>
    <w:rsid w:val="00CE4B1C"/>
    <w:rsid w:val="00CE51EE"/>
    <w:rsid w:val="00CE5879"/>
    <w:rsid w:val="00CE6F89"/>
    <w:rsid w:val="00CE72D1"/>
    <w:rsid w:val="00CF015E"/>
    <w:rsid w:val="00CF1E40"/>
    <w:rsid w:val="00CF2342"/>
    <w:rsid w:val="00CF2794"/>
    <w:rsid w:val="00CF64DC"/>
    <w:rsid w:val="00CF7720"/>
    <w:rsid w:val="00CF7A66"/>
    <w:rsid w:val="00D00062"/>
    <w:rsid w:val="00D00192"/>
    <w:rsid w:val="00D006BE"/>
    <w:rsid w:val="00D00735"/>
    <w:rsid w:val="00D00DE7"/>
    <w:rsid w:val="00D01843"/>
    <w:rsid w:val="00D05AF1"/>
    <w:rsid w:val="00D06B83"/>
    <w:rsid w:val="00D10120"/>
    <w:rsid w:val="00D1164B"/>
    <w:rsid w:val="00D12710"/>
    <w:rsid w:val="00D127B7"/>
    <w:rsid w:val="00D127E8"/>
    <w:rsid w:val="00D12AB4"/>
    <w:rsid w:val="00D136CD"/>
    <w:rsid w:val="00D144C6"/>
    <w:rsid w:val="00D14DAB"/>
    <w:rsid w:val="00D14DF0"/>
    <w:rsid w:val="00D1551F"/>
    <w:rsid w:val="00D165EB"/>
    <w:rsid w:val="00D20A17"/>
    <w:rsid w:val="00D20DC7"/>
    <w:rsid w:val="00D2119B"/>
    <w:rsid w:val="00D21592"/>
    <w:rsid w:val="00D218ED"/>
    <w:rsid w:val="00D22C48"/>
    <w:rsid w:val="00D2325E"/>
    <w:rsid w:val="00D249A8"/>
    <w:rsid w:val="00D2579A"/>
    <w:rsid w:val="00D26BF6"/>
    <w:rsid w:val="00D308C4"/>
    <w:rsid w:val="00D312B1"/>
    <w:rsid w:val="00D31AB3"/>
    <w:rsid w:val="00D331C2"/>
    <w:rsid w:val="00D34649"/>
    <w:rsid w:val="00D3509A"/>
    <w:rsid w:val="00D363C1"/>
    <w:rsid w:val="00D36DF9"/>
    <w:rsid w:val="00D404DF"/>
    <w:rsid w:val="00D40B48"/>
    <w:rsid w:val="00D43EEF"/>
    <w:rsid w:val="00D45940"/>
    <w:rsid w:val="00D46D56"/>
    <w:rsid w:val="00D46E8B"/>
    <w:rsid w:val="00D50B1A"/>
    <w:rsid w:val="00D513CE"/>
    <w:rsid w:val="00D52856"/>
    <w:rsid w:val="00D53421"/>
    <w:rsid w:val="00D566FB"/>
    <w:rsid w:val="00D569D6"/>
    <w:rsid w:val="00D56F9C"/>
    <w:rsid w:val="00D57447"/>
    <w:rsid w:val="00D577D9"/>
    <w:rsid w:val="00D60B6C"/>
    <w:rsid w:val="00D60CEC"/>
    <w:rsid w:val="00D62131"/>
    <w:rsid w:val="00D637BD"/>
    <w:rsid w:val="00D64343"/>
    <w:rsid w:val="00D64F44"/>
    <w:rsid w:val="00D64FBB"/>
    <w:rsid w:val="00D657A7"/>
    <w:rsid w:val="00D65AE5"/>
    <w:rsid w:val="00D669A7"/>
    <w:rsid w:val="00D701E1"/>
    <w:rsid w:val="00D70757"/>
    <w:rsid w:val="00D72580"/>
    <w:rsid w:val="00D73B4A"/>
    <w:rsid w:val="00D73C80"/>
    <w:rsid w:val="00D73DBE"/>
    <w:rsid w:val="00D74E45"/>
    <w:rsid w:val="00D74E49"/>
    <w:rsid w:val="00D76B6B"/>
    <w:rsid w:val="00D776A5"/>
    <w:rsid w:val="00D7785D"/>
    <w:rsid w:val="00D77D36"/>
    <w:rsid w:val="00D81282"/>
    <w:rsid w:val="00D8226F"/>
    <w:rsid w:val="00D826E4"/>
    <w:rsid w:val="00D829E6"/>
    <w:rsid w:val="00D8378C"/>
    <w:rsid w:val="00D83CF5"/>
    <w:rsid w:val="00D866EA"/>
    <w:rsid w:val="00D8768C"/>
    <w:rsid w:val="00D903AE"/>
    <w:rsid w:val="00D90CB6"/>
    <w:rsid w:val="00D9126E"/>
    <w:rsid w:val="00D917AD"/>
    <w:rsid w:val="00D91F41"/>
    <w:rsid w:val="00D92037"/>
    <w:rsid w:val="00D928E9"/>
    <w:rsid w:val="00D937A7"/>
    <w:rsid w:val="00D94F46"/>
    <w:rsid w:val="00D963B6"/>
    <w:rsid w:val="00DA26E6"/>
    <w:rsid w:val="00DA2EA4"/>
    <w:rsid w:val="00DA318D"/>
    <w:rsid w:val="00DA3373"/>
    <w:rsid w:val="00DA5AEB"/>
    <w:rsid w:val="00DA6A29"/>
    <w:rsid w:val="00DB101F"/>
    <w:rsid w:val="00DB164F"/>
    <w:rsid w:val="00DB207B"/>
    <w:rsid w:val="00DB555E"/>
    <w:rsid w:val="00DB5761"/>
    <w:rsid w:val="00DB576D"/>
    <w:rsid w:val="00DB6A15"/>
    <w:rsid w:val="00DC37EF"/>
    <w:rsid w:val="00DC3F90"/>
    <w:rsid w:val="00DC6344"/>
    <w:rsid w:val="00DC7B7D"/>
    <w:rsid w:val="00DC7C8C"/>
    <w:rsid w:val="00DD0037"/>
    <w:rsid w:val="00DD038B"/>
    <w:rsid w:val="00DD1039"/>
    <w:rsid w:val="00DD12B4"/>
    <w:rsid w:val="00DD144F"/>
    <w:rsid w:val="00DD3ABF"/>
    <w:rsid w:val="00DD3D8D"/>
    <w:rsid w:val="00DD3E27"/>
    <w:rsid w:val="00DD40C4"/>
    <w:rsid w:val="00DD4E58"/>
    <w:rsid w:val="00DD5B0D"/>
    <w:rsid w:val="00DD6874"/>
    <w:rsid w:val="00DD6AD8"/>
    <w:rsid w:val="00DD7029"/>
    <w:rsid w:val="00DD7969"/>
    <w:rsid w:val="00DD79BA"/>
    <w:rsid w:val="00DE1F38"/>
    <w:rsid w:val="00DE2F72"/>
    <w:rsid w:val="00DE43A4"/>
    <w:rsid w:val="00DE4A84"/>
    <w:rsid w:val="00DE5B70"/>
    <w:rsid w:val="00DE5CF3"/>
    <w:rsid w:val="00DE652A"/>
    <w:rsid w:val="00DE6BF5"/>
    <w:rsid w:val="00DE6CF0"/>
    <w:rsid w:val="00DE70EC"/>
    <w:rsid w:val="00DF134E"/>
    <w:rsid w:val="00DF1B49"/>
    <w:rsid w:val="00DF1D02"/>
    <w:rsid w:val="00DF1DA1"/>
    <w:rsid w:val="00DF1ECB"/>
    <w:rsid w:val="00DF3418"/>
    <w:rsid w:val="00DF440F"/>
    <w:rsid w:val="00DF5A79"/>
    <w:rsid w:val="00DF5F68"/>
    <w:rsid w:val="00DF602E"/>
    <w:rsid w:val="00DF612E"/>
    <w:rsid w:val="00DF6C4B"/>
    <w:rsid w:val="00DF7307"/>
    <w:rsid w:val="00DF7E03"/>
    <w:rsid w:val="00E00383"/>
    <w:rsid w:val="00E020AF"/>
    <w:rsid w:val="00E02E3A"/>
    <w:rsid w:val="00E034F7"/>
    <w:rsid w:val="00E03836"/>
    <w:rsid w:val="00E045BF"/>
    <w:rsid w:val="00E06F72"/>
    <w:rsid w:val="00E0757A"/>
    <w:rsid w:val="00E078C9"/>
    <w:rsid w:val="00E078CE"/>
    <w:rsid w:val="00E07EA5"/>
    <w:rsid w:val="00E1233D"/>
    <w:rsid w:val="00E13FBA"/>
    <w:rsid w:val="00E14B65"/>
    <w:rsid w:val="00E15758"/>
    <w:rsid w:val="00E15956"/>
    <w:rsid w:val="00E161B8"/>
    <w:rsid w:val="00E165E5"/>
    <w:rsid w:val="00E176D2"/>
    <w:rsid w:val="00E178CF"/>
    <w:rsid w:val="00E201A4"/>
    <w:rsid w:val="00E20401"/>
    <w:rsid w:val="00E2092B"/>
    <w:rsid w:val="00E20F08"/>
    <w:rsid w:val="00E22387"/>
    <w:rsid w:val="00E2317C"/>
    <w:rsid w:val="00E233AB"/>
    <w:rsid w:val="00E244D8"/>
    <w:rsid w:val="00E24C3C"/>
    <w:rsid w:val="00E24F42"/>
    <w:rsid w:val="00E25286"/>
    <w:rsid w:val="00E25688"/>
    <w:rsid w:val="00E259AC"/>
    <w:rsid w:val="00E25AEC"/>
    <w:rsid w:val="00E26141"/>
    <w:rsid w:val="00E26DC9"/>
    <w:rsid w:val="00E270D9"/>
    <w:rsid w:val="00E27E70"/>
    <w:rsid w:val="00E30A13"/>
    <w:rsid w:val="00E3130E"/>
    <w:rsid w:val="00E3145F"/>
    <w:rsid w:val="00E32BF7"/>
    <w:rsid w:val="00E3306F"/>
    <w:rsid w:val="00E351AB"/>
    <w:rsid w:val="00E3535B"/>
    <w:rsid w:val="00E35CFD"/>
    <w:rsid w:val="00E36B2E"/>
    <w:rsid w:val="00E36BC8"/>
    <w:rsid w:val="00E40C66"/>
    <w:rsid w:val="00E42704"/>
    <w:rsid w:val="00E42889"/>
    <w:rsid w:val="00E4538B"/>
    <w:rsid w:val="00E45DF8"/>
    <w:rsid w:val="00E4602E"/>
    <w:rsid w:val="00E469EA"/>
    <w:rsid w:val="00E46E8C"/>
    <w:rsid w:val="00E4717E"/>
    <w:rsid w:val="00E47878"/>
    <w:rsid w:val="00E47C4B"/>
    <w:rsid w:val="00E5080F"/>
    <w:rsid w:val="00E51FB3"/>
    <w:rsid w:val="00E52973"/>
    <w:rsid w:val="00E5323C"/>
    <w:rsid w:val="00E533BA"/>
    <w:rsid w:val="00E558FE"/>
    <w:rsid w:val="00E577F5"/>
    <w:rsid w:val="00E607EA"/>
    <w:rsid w:val="00E6120C"/>
    <w:rsid w:val="00E61280"/>
    <w:rsid w:val="00E62428"/>
    <w:rsid w:val="00E62535"/>
    <w:rsid w:val="00E6392D"/>
    <w:rsid w:val="00E63EAA"/>
    <w:rsid w:val="00E64A1D"/>
    <w:rsid w:val="00E6539A"/>
    <w:rsid w:val="00E6605C"/>
    <w:rsid w:val="00E66208"/>
    <w:rsid w:val="00E664AD"/>
    <w:rsid w:val="00E70BC0"/>
    <w:rsid w:val="00E719CD"/>
    <w:rsid w:val="00E72678"/>
    <w:rsid w:val="00E73442"/>
    <w:rsid w:val="00E736C8"/>
    <w:rsid w:val="00E743AA"/>
    <w:rsid w:val="00E75D43"/>
    <w:rsid w:val="00E75DA8"/>
    <w:rsid w:val="00E75E37"/>
    <w:rsid w:val="00E7610F"/>
    <w:rsid w:val="00E779D8"/>
    <w:rsid w:val="00E80AC2"/>
    <w:rsid w:val="00E80D7E"/>
    <w:rsid w:val="00E816D1"/>
    <w:rsid w:val="00E82003"/>
    <w:rsid w:val="00E8220B"/>
    <w:rsid w:val="00E82B4B"/>
    <w:rsid w:val="00E8307E"/>
    <w:rsid w:val="00E83E69"/>
    <w:rsid w:val="00E84D31"/>
    <w:rsid w:val="00E85002"/>
    <w:rsid w:val="00E870D4"/>
    <w:rsid w:val="00E87455"/>
    <w:rsid w:val="00E90EF4"/>
    <w:rsid w:val="00E910F1"/>
    <w:rsid w:val="00E917EC"/>
    <w:rsid w:val="00E91AC3"/>
    <w:rsid w:val="00E92540"/>
    <w:rsid w:val="00E92A82"/>
    <w:rsid w:val="00E93323"/>
    <w:rsid w:val="00E93526"/>
    <w:rsid w:val="00E93C46"/>
    <w:rsid w:val="00E94089"/>
    <w:rsid w:val="00E97320"/>
    <w:rsid w:val="00EA078F"/>
    <w:rsid w:val="00EA1680"/>
    <w:rsid w:val="00EA29B0"/>
    <w:rsid w:val="00EA2A8F"/>
    <w:rsid w:val="00EA3688"/>
    <w:rsid w:val="00EA5830"/>
    <w:rsid w:val="00EA58BC"/>
    <w:rsid w:val="00EA5A3E"/>
    <w:rsid w:val="00EA5CF7"/>
    <w:rsid w:val="00EA7713"/>
    <w:rsid w:val="00EA7CFB"/>
    <w:rsid w:val="00EB0B0C"/>
    <w:rsid w:val="00EB1C4E"/>
    <w:rsid w:val="00EB1EA3"/>
    <w:rsid w:val="00EB1FB1"/>
    <w:rsid w:val="00EB2E9F"/>
    <w:rsid w:val="00EB2F69"/>
    <w:rsid w:val="00EB3B97"/>
    <w:rsid w:val="00EB5049"/>
    <w:rsid w:val="00EB6B5A"/>
    <w:rsid w:val="00EB735E"/>
    <w:rsid w:val="00EC08B1"/>
    <w:rsid w:val="00EC0C17"/>
    <w:rsid w:val="00EC0E14"/>
    <w:rsid w:val="00EC1BCE"/>
    <w:rsid w:val="00EC240D"/>
    <w:rsid w:val="00EC2590"/>
    <w:rsid w:val="00EC3664"/>
    <w:rsid w:val="00EC3E68"/>
    <w:rsid w:val="00EC4237"/>
    <w:rsid w:val="00EC43A2"/>
    <w:rsid w:val="00EC49C1"/>
    <w:rsid w:val="00EC5316"/>
    <w:rsid w:val="00EC6816"/>
    <w:rsid w:val="00EC6876"/>
    <w:rsid w:val="00EC799C"/>
    <w:rsid w:val="00EC7E5A"/>
    <w:rsid w:val="00ED0B15"/>
    <w:rsid w:val="00ED1C9C"/>
    <w:rsid w:val="00ED1D19"/>
    <w:rsid w:val="00ED251A"/>
    <w:rsid w:val="00ED2B3B"/>
    <w:rsid w:val="00ED49D4"/>
    <w:rsid w:val="00ED6BC3"/>
    <w:rsid w:val="00ED6E01"/>
    <w:rsid w:val="00ED7BC0"/>
    <w:rsid w:val="00EE19E1"/>
    <w:rsid w:val="00EE30E6"/>
    <w:rsid w:val="00EE420F"/>
    <w:rsid w:val="00EE4FB9"/>
    <w:rsid w:val="00EE5FBC"/>
    <w:rsid w:val="00EE5FCB"/>
    <w:rsid w:val="00EE6B43"/>
    <w:rsid w:val="00EE6B6B"/>
    <w:rsid w:val="00EF007B"/>
    <w:rsid w:val="00EF00CC"/>
    <w:rsid w:val="00EF1A60"/>
    <w:rsid w:val="00EF383D"/>
    <w:rsid w:val="00EF4B2C"/>
    <w:rsid w:val="00EF4CE1"/>
    <w:rsid w:val="00EF5044"/>
    <w:rsid w:val="00EF5332"/>
    <w:rsid w:val="00EF574C"/>
    <w:rsid w:val="00EF6497"/>
    <w:rsid w:val="00EF6F88"/>
    <w:rsid w:val="00EF7877"/>
    <w:rsid w:val="00F00782"/>
    <w:rsid w:val="00F00E5D"/>
    <w:rsid w:val="00F02A35"/>
    <w:rsid w:val="00F037F9"/>
    <w:rsid w:val="00F03972"/>
    <w:rsid w:val="00F044EF"/>
    <w:rsid w:val="00F052B3"/>
    <w:rsid w:val="00F07616"/>
    <w:rsid w:val="00F10246"/>
    <w:rsid w:val="00F1024F"/>
    <w:rsid w:val="00F104BD"/>
    <w:rsid w:val="00F112F7"/>
    <w:rsid w:val="00F11474"/>
    <w:rsid w:val="00F12698"/>
    <w:rsid w:val="00F133E0"/>
    <w:rsid w:val="00F13C79"/>
    <w:rsid w:val="00F14C9F"/>
    <w:rsid w:val="00F14D6C"/>
    <w:rsid w:val="00F15757"/>
    <w:rsid w:val="00F15BAF"/>
    <w:rsid w:val="00F15DE1"/>
    <w:rsid w:val="00F15F8B"/>
    <w:rsid w:val="00F17625"/>
    <w:rsid w:val="00F17EBC"/>
    <w:rsid w:val="00F20DBD"/>
    <w:rsid w:val="00F21313"/>
    <w:rsid w:val="00F21D18"/>
    <w:rsid w:val="00F23783"/>
    <w:rsid w:val="00F25433"/>
    <w:rsid w:val="00F2554E"/>
    <w:rsid w:val="00F25C53"/>
    <w:rsid w:val="00F2612D"/>
    <w:rsid w:val="00F27262"/>
    <w:rsid w:val="00F30274"/>
    <w:rsid w:val="00F30BF8"/>
    <w:rsid w:val="00F310EC"/>
    <w:rsid w:val="00F31410"/>
    <w:rsid w:val="00F3188B"/>
    <w:rsid w:val="00F31919"/>
    <w:rsid w:val="00F3242C"/>
    <w:rsid w:val="00F32C6A"/>
    <w:rsid w:val="00F347E3"/>
    <w:rsid w:val="00F351EA"/>
    <w:rsid w:val="00F3637C"/>
    <w:rsid w:val="00F36A15"/>
    <w:rsid w:val="00F36DAB"/>
    <w:rsid w:val="00F36ECD"/>
    <w:rsid w:val="00F4110D"/>
    <w:rsid w:val="00F4164A"/>
    <w:rsid w:val="00F429F1"/>
    <w:rsid w:val="00F431CF"/>
    <w:rsid w:val="00F43AC2"/>
    <w:rsid w:val="00F4452D"/>
    <w:rsid w:val="00F4546D"/>
    <w:rsid w:val="00F45E9C"/>
    <w:rsid w:val="00F503E8"/>
    <w:rsid w:val="00F50D34"/>
    <w:rsid w:val="00F51324"/>
    <w:rsid w:val="00F52244"/>
    <w:rsid w:val="00F529BE"/>
    <w:rsid w:val="00F5566C"/>
    <w:rsid w:val="00F56074"/>
    <w:rsid w:val="00F60DCE"/>
    <w:rsid w:val="00F61446"/>
    <w:rsid w:val="00F6259A"/>
    <w:rsid w:val="00F62804"/>
    <w:rsid w:val="00F6302C"/>
    <w:rsid w:val="00F64F12"/>
    <w:rsid w:val="00F64FEE"/>
    <w:rsid w:val="00F66AAD"/>
    <w:rsid w:val="00F672B2"/>
    <w:rsid w:val="00F67927"/>
    <w:rsid w:val="00F7417F"/>
    <w:rsid w:val="00F7483F"/>
    <w:rsid w:val="00F74869"/>
    <w:rsid w:val="00F74BD2"/>
    <w:rsid w:val="00F75F70"/>
    <w:rsid w:val="00F76361"/>
    <w:rsid w:val="00F77133"/>
    <w:rsid w:val="00F80790"/>
    <w:rsid w:val="00F80E82"/>
    <w:rsid w:val="00F811A9"/>
    <w:rsid w:val="00F834A8"/>
    <w:rsid w:val="00F83D88"/>
    <w:rsid w:val="00F8685D"/>
    <w:rsid w:val="00F86D55"/>
    <w:rsid w:val="00F90C58"/>
    <w:rsid w:val="00F90CFA"/>
    <w:rsid w:val="00F914B9"/>
    <w:rsid w:val="00F91595"/>
    <w:rsid w:val="00F91D39"/>
    <w:rsid w:val="00F93FD1"/>
    <w:rsid w:val="00F9453C"/>
    <w:rsid w:val="00F9473F"/>
    <w:rsid w:val="00F956C3"/>
    <w:rsid w:val="00F95ECD"/>
    <w:rsid w:val="00F9719B"/>
    <w:rsid w:val="00F9772C"/>
    <w:rsid w:val="00FA211E"/>
    <w:rsid w:val="00FA2BB7"/>
    <w:rsid w:val="00FA2E85"/>
    <w:rsid w:val="00FA3088"/>
    <w:rsid w:val="00FA452C"/>
    <w:rsid w:val="00FA4E21"/>
    <w:rsid w:val="00FA511B"/>
    <w:rsid w:val="00FA64A4"/>
    <w:rsid w:val="00FA7206"/>
    <w:rsid w:val="00FA7AE1"/>
    <w:rsid w:val="00FB1310"/>
    <w:rsid w:val="00FB153E"/>
    <w:rsid w:val="00FB198C"/>
    <w:rsid w:val="00FB2C71"/>
    <w:rsid w:val="00FB3668"/>
    <w:rsid w:val="00FB370C"/>
    <w:rsid w:val="00FB4C0A"/>
    <w:rsid w:val="00FB6547"/>
    <w:rsid w:val="00FB685D"/>
    <w:rsid w:val="00FB6B17"/>
    <w:rsid w:val="00FC07CA"/>
    <w:rsid w:val="00FC31AA"/>
    <w:rsid w:val="00FC59EA"/>
    <w:rsid w:val="00FC603C"/>
    <w:rsid w:val="00FC64CE"/>
    <w:rsid w:val="00FC7EE4"/>
    <w:rsid w:val="00FD01BE"/>
    <w:rsid w:val="00FD1152"/>
    <w:rsid w:val="00FD1527"/>
    <w:rsid w:val="00FD16F5"/>
    <w:rsid w:val="00FD2680"/>
    <w:rsid w:val="00FD2935"/>
    <w:rsid w:val="00FD34A8"/>
    <w:rsid w:val="00FD3D04"/>
    <w:rsid w:val="00FD434D"/>
    <w:rsid w:val="00FD48BB"/>
    <w:rsid w:val="00FD5919"/>
    <w:rsid w:val="00FD5DD6"/>
    <w:rsid w:val="00FD7922"/>
    <w:rsid w:val="00FE4A18"/>
    <w:rsid w:val="00FE4F06"/>
    <w:rsid w:val="00FE5010"/>
    <w:rsid w:val="00FE55F4"/>
    <w:rsid w:val="00FE6067"/>
    <w:rsid w:val="00FE615F"/>
    <w:rsid w:val="00FE6472"/>
    <w:rsid w:val="00FE699C"/>
    <w:rsid w:val="00FE69D9"/>
    <w:rsid w:val="00FE6EA3"/>
    <w:rsid w:val="00FE6F6E"/>
    <w:rsid w:val="00FE7966"/>
    <w:rsid w:val="00FE7A24"/>
    <w:rsid w:val="00FF0835"/>
    <w:rsid w:val="00FF1727"/>
    <w:rsid w:val="00FF1856"/>
    <w:rsid w:val="00FF19F0"/>
    <w:rsid w:val="00FF29DB"/>
    <w:rsid w:val="00FF2CD1"/>
    <w:rsid w:val="00FF2FA3"/>
    <w:rsid w:val="00FF3AA7"/>
    <w:rsid w:val="00FF4523"/>
    <w:rsid w:val="00FF470A"/>
    <w:rsid w:val="00FF611C"/>
    <w:rsid w:val="00FF6D31"/>
    <w:rsid w:val="00FF73F6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A5B739-EF3F-4532-BB51-D87D01CB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FA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FA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FA3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2FA3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2FA3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2FA3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2FA3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2FA3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2FA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2FA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FA3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FF2FA3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FF2FA3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FF2FA3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2FA3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2FA3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2FA3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2FA3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2FA3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F2FA3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F2FA3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2FA3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2FA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F2FA3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FF2FA3"/>
    <w:rPr>
      <w:b/>
      <w:bCs/>
    </w:rPr>
  </w:style>
  <w:style w:type="character" w:styleId="Emphasis">
    <w:name w:val="Emphasis"/>
    <w:uiPriority w:val="20"/>
    <w:qFormat/>
    <w:rsid w:val="00FF2FA3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FF2FA3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F2FA3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FF2F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F2FA3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F2FA3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2FA3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2FA3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FF2FA3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FF2FA3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FF2FA3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FF2FA3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FF2FA3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F2FA3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C05A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AD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A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E615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615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615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15F"/>
    <w:rPr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F2E2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4A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3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inelite.com/service/request-info/request-design-support/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cid:image002.png@01D19C89.0C7A017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A2D7F-F01A-4385-BEFF-D2B1F60A2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Meg Godfrey</dc:creator>
  <cp:lastModifiedBy>Vickie Lauck</cp:lastModifiedBy>
  <cp:revision>5</cp:revision>
  <cp:lastPrinted>2016-04-22T20:04:00Z</cp:lastPrinted>
  <dcterms:created xsi:type="dcterms:W3CDTF">2017-11-27T22:57:00Z</dcterms:created>
  <dcterms:modified xsi:type="dcterms:W3CDTF">2017-11-28T17:32:00Z</dcterms:modified>
</cp:coreProperties>
</file>